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0096C" w:rsidRDefault="002E072B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2E072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0.1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44C73" w:rsidRPr="00E47FDD" w:rsidRDefault="00E47FDD" w:rsidP="001F3E92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>), Н</w:t>
                  </w:r>
                  <w:r w:rsidRPr="00520FB6">
                    <w:t>а</w:t>
                  </w:r>
                  <w:r w:rsidRPr="00520FB6">
                    <w:t xml:space="preserve">правленность </w:t>
                  </w:r>
                  <w:r w:rsidRPr="008E6CE8">
                    <w:t>(профиль) программы «</w:t>
                  </w:r>
                  <w:r>
                    <w:t>Менеджмент организации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bookmarkStart w:id="0" w:name="_Hlk132615066"/>
                  <w:r w:rsidR="00CD60D5"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D1753D" w:rsidRPr="0070096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0096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0096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0096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70096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0096C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0096C" w:rsidRDefault="00E51FC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0096C">
        <w:rPr>
          <w:rFonts w:eastAsia="Courier New"/>
          <w:noProof/>
          <w:sz w:val="28"/>
          <w:szCs w:val="28"/>
          <w:lang w:bidi="ru-RU"/>
        </w:rPr>
        <w:t>«</w:t>
      </w:r>
      <w:r w:rsidR="00C94464" w:rsidRPr="0070096C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70096C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70096C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0096C">
        <w:rPr>
          <w:rFonts w:eastAsia="Courier New"/>
          <w:noProof/>
          <w:sz w:val="28"/>
          <w:szCs w:val="28"/>
          <w:lang w:bidi="ru-RU"/>
        </w:rPr>
        <w:t>Кафедра «</w:t>
      </w:r>
      <w:r w:rsidR="003E6B03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Pr="0070096C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0096C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70096C" w:rsidRDefault="002E072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E072B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044C73" w:rsidRPr="00C94464" w:rsidRDefault="00044C7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44C73" w:rsidRPr="00C94464" w:rsidRDefault="00044C7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044C73" w:rsidRDefault="00044C73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4C73" w:rsidRPr="00C94464" w:rsidRDefault="00044C7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044C73" w:rsidRPr="00C94464" w:rsidRDefault="00044C7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1F3E92" w:rsidRPr="003E6B03">
                    <w:rPr>
                      <w:sz w:val="24"/>
                      <w:szCs w:val="24"/>
                    </w:rPr>
                    <w:t>2</w:t>
                  </w:r>
                  <w:r w:rsidR="00CD60D5">
                    <w:rPr>
                      <w:sz w:val="24"/>
                      <w:szCs w:val="24"/>
                    </w:rPr>
                    <w:t>7</w:t>
                  </w:r>
                  <w:r w:rsidR="001F3E92" w:rsidRPr="003E6B03">
                    <w:rPr>
                      <w:sz w:val="24"/>
                      <w:szCs w:val="24"/>
                    </w:rPr>
                    <w:t>.03.20</w:t>
                  </w:r>
                  <w:r w:rsidR="00CD60D5">
                    <w:rPr>
                      <w:sz w:val="24"/>
                      <w:szCs w:val="24"/>
                    </w:rPr>
                    <w:t>23</w:t>
                  </w:r>
                  <w:r w:rsidR="001F3E92" w:rsidRPr="003E6B03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70096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0096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0096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0096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70096C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70096C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70096C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70096C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70096C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70096C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70096C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0096C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70096C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70096C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70096C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70096C" w:rsidRDefault="00707E37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70096C">
        <w:rPr>
          <w:b/>
          <w:bCs/>
          <w:caps/>
          <w:sz w:val="32"/>
          <w:szCs w:val="32"/>
        </w:rPr>
        <w:t>основы предпринимательской деятельности</w:t>
      </w:r>
    </w:p>
    <w:p w:rsidR="00703D39" w:rsidRPr="0070096C" w:rsidRDefault="00383CE6" w:rsidP="005669CB">
      <w:pPr>
        <w:widowControl/>
        <w:autoSpaceDN/>
        <w:jc w:val="center"/>
        <w:rPr>
          <w:bCs/>
          <w:sz w:val="24"/>
          <w:szCs w:val="24"/>
        </w:rPr>
      </w:pPr>
      <w:r w:rsidRPr="0070096C">
        <w:rPr>
          <w:bCs/>
          <w:sz w:val="24"/>
          <w:szCs w:val="24"/>
        </w:rPr>
        <w:t>Б</w:t>
      </w:r>
      <w:proofErr w:type="gramStart"/>
      <w:r w:rsidRPr="0070096C">
        <w:rPr>
          <w:bCs/>
          <w:sz w:val="24"/>
          <w:szCs w:val="24"/>
        </w:rPr>
        <w:t>1</w:t>
      </w:r>
      <w:proofErr w:type="gramEnd"/>
      <w:r w:rsidRPr="0070096C">
        <w:rPr>
          <w:bCs/>
          <w:sz w:val="24"/>
          <w:szCs w:val="24"/>
        </w:rPr>
        <w:t>.В.0</w:t>
      </w:r>
      <w:r w:rsidR="00E86A04" w:rsidRPr="0070096C">
        <w:rPr>
          <w:bCs/>
          <w:sz w:val="24"/>
          <w:szCs w:val="24"/>
        </w:rPr>
        <w:t>9</w:t>
      </w:r>
    </w:p>
    <w:p w:rsidR="00383CE6" w:rsidRPr="0070096C" w:rsidRDefault="00383CE6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70096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0096C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70096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0096C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70096C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70096C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0096C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="00093343" w:rsidRPr="0070096C"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70096C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70096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0096C">
        <w:rPr>
          <w:rFonts w:eastAsia="Courier New"/>
          <w:sz w:val="24"/>
          <w:szCs w:val="24"/>
          <w:lang w:bidi="ru-RU"/>
        </w:rPr>
        <w:t>)</w:t>
      </w:r>
    </w:p>
    <w:p w:rsidR="007C277B" w:rsidRPr="0070096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0096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0096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0096C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E86A04" w:rsidRPr="00941D3A">
        <w:rPr>
          <w:rFonts w:eastAsia="Courier New"/>
          <w:b/>
          <w:sz w:val="24"/>
          <w:szCs w:val="24"/>
          <w:lang w:bidi="ru-RU"/>
        </w:rPr>
        <w:t>38.03.02 Менеджмент</w:t>
      </w:r>
      <w:r w:rsidR="00E86A04" w:rsidRPr="0070096C">
        <w:t xml:space="preserve"> </w:t>
      </w:r>
      <w:r w:rsidRPr="0070096C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70096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0096C">
        <w:rPr>
          <w:rFonts w:eastAsia="Courier New"/>
          <w:sz w:val="24"/>
          <w:szCs w:val="24"/>
          <w:lang w:bidi="ru-RU"/>
        </w:rPr>
        <w:t>)</w:t>
      </w:r>
      <w:r w:rsidRPr="0070096C">
        <w:rPr>
          <w:rFonts w:eastAsia="Courier New"/>
          <w:sz w:val="24"/>
          <w:szCs w:val="24"/>
          <w:lang w:bidi="ru-RU"/>
        </w:rPr>
        <w:cr/>
      </w:r>
    </w:p>
    <w:p w:rsidR="007C277B" w:rsidRPr="0087710B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0096C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941D3A">
        <w:rPr>
          <w:rFonts w:eastAsia="Courier New"/>
          <w:b/>
          <w:sz w:val="24"/>
          <w:szCs w:val="24"/>
          <w:lang w:bidi="ru-RU"/>
        </w:rPr>
        <w:t>«</w:t>
      </w:r>
      <w:r w:rsidR="00E86A04" w:rsidRPr="00941D3A">
        <w:rPr>
          <w:rFonts w:eastAsia="Courier New"/>
          <w:b/>
          <w:sz w:val="24"/>
          <w:szCs w:val="24"/>
          <w:lang w:bidi="ru-RU"/>
        </w:rPr>
        <w:t>Менеджмент организации</w:t>
      </w:r>
      <w:r w:rsidRPr="00941D3A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70096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0096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E47FDD" w:rsidRPr="006E1872" w:rsidRDefault="00E47FDD" w:rsidP="00E47FD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E1872">
        <w:rPr>
          <w:sz w:val="24"/>
          <w:szCs w:val="24"/>
        </w:rPr>
        <w:t>организационно-управленческая</w:t>
      </w:r>
      <w:proofErr w:type="gramEnd"/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E47FDD" w:rsidRPr="006E1872" w:rsidRDefault="00E47FDD" w:rsidP="00E47FD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47FDD" w:rsidRPr="006E1872" w:rsidRDefault="00E47FDD" w:rsidP="00E47FDD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47FDD" w:rsidRPr="002C784C" w:rsidRDefault="00E47FDD" w:rsidP="00E47FDD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784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CD60D5" w:rsidRPr="00E72370" w:rsidRDefault="00CD60D5" w:rsidP="00CD60D5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CD60D5" w:rsidRPr="00371907" w:rsidRDefault="00CD60D5" w:rsidP="00CD60D5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AF2A09">
        <w:rPr>
          <w:rFonts w:eastAsia="SimSun"/>
          <w:kern w:val="2"/>
          <w:sz w:val="24"/>
          <w:szCs w:val="24"/>
          <w:lang w:eastAsia="hi-IN" w:bidi="hi-IN"/>
        </w:rPr>
        <w:t>2020/2021</w:t>
      </w:r>
      <w:r w:rsidR="00AF2A09" w:rsidRPr="00E7237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E7237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E6B03" w:rsidRDefault="003E6B03" w:rsidP="003E6B03"/>
    <w:p w:rsidR="00E47FDD" w:rsidRPr="002C784C" w:rsidRDefault="00E47FDD" w:rsidP="00E47FDD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47FDD" w:rsidRPr="002C784C" w:rsidRDefault="00E47FDD" w:rsidP="00E47FDD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47FDD" w:rsidRPr="002C784C" w:rsidRDefault="00E47FDD" w:rsidP="00E47FDD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47FDD" w:rsidRPr="002C784C" w:rsidRDefault="00E47FDD" w:rsidP="00E47FDD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47FDD" w:rsidRPr="002C784C" w:rsidRDefault="00E47FDD" w:rsidP="00E47FDD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47FDD" w:rsidRPr="002C784C" w:rsidRDefault="00E47FDD" w:rsidP="00E47FDD">
      <w:pPr>
        <w:suppressAutoHyphens/>
        <w:contextualSpacing/>
        <w:rPr>
          <w:sz w:val="24"/>
          <w:szCs w:val="24"/>
        </w:rPr>
      </w:pPr>
      <w:r w:rsidRPr="002C784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CD60D5">
        <w:rPr>
          <w:sz w:val="24"/>
          <w:szCs w:val="24"/>
        </w:rPr>
        <w:t>Омск 2023</w:t>
      </w:r>
    </w:p>
    <w:p w:rsidR="003E6B03" w:rsidRPr="0070096C" w:rsidRDefault="007C277B" w:rsidP="003E6B03">
      <w:pPr>
        <w:widowControl/>
        <w:autoSpaceDE/>
        <w:adjustRightInd/>
        <w:ind w:left="5670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0096C">
        <w:rPr>
          <w:sz w:val="24"/>
          <w:szCs w:val="24"/>
        </w:rPr>
        <w:br w:type="page"/>
      </w:r>
    </w:p>
    <w:p w:rsidR="00DF1076" w:rsidRPr="0070096C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0096C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p w:rsidR="00DF1076" w:rsidRPr="0070096C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0096C" w:rsidTr="00330957">
        <w:tc>
          <w:tcPr>
            <w:tcW w:w="562" w:type="dxa"/>
            <w:hideMark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Наименован</w:t>
            </w:r>
            <w:r w:rsidR="004A68C9" w:rsidRPr="0070096C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0096C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70096C">
              <w:rPr>
                <w:sz w:val="24"/>
                <w:szCs w:val="24"/>
              </w:rPr>
              <w:t>, соотнесе</w:t>
            </w:r>
            <w:r w:rsidRPr="0070096C">
              <w:rPr>
                <w:sz w:val="24"/>
                <w:szCs w:val="24"/>
              </w:rPr>
              <w:t>н</w:t>
            </w:r>
            <w:r w:rsidRPr="0070096C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70096C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0096C">
              <w:rPr>
                <w:spacing w:val="4"/>
                <w:sz w:val="24"/>
                <w:szCs w:val="24"/>
              </w:rPr>
              <w:t>е</w:t>
            </w:r>
            <w:r w:rsidRPr="0070096C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0096C">
              <w:rPr>
                <w:spacing w:val="4"/>
                <w:sz w:val="24"/>
                <w:szCs w:val="24"/>
              </w:rPr>
              <w:t>е</w:t>
            </w:r>
            <w:r w:rsidRPr="0070096C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0096C">
              <w:rPr>
                <w:sz w:val="24"/>
                <w:szCs w:val="24"/>
              </w:rPr>
              <w:t>а</w:t>
            </w:r>
            <w:r w:rsidRPr="0070096C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0096C">
              <w:rPr>
                <w:sz w:val="24"/>
                <w:szCs w:val="24"/>
              </w:rPr>
              <w:t xml:space="preserve">для </w:t>
            </w:r>
            <w:r w:rsidRPr="0070096C">
              <w:rPr>
                <w:sz w:val="24"/>
                <w:szCs w:val="24"/>
              </w:rPr>
              <w:t>самостоятельной р</w:t>
            </w:r>
            <w:r w:rsidR="004A68C9" w:rsidRPr="0070096C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70096C">
              <w:rPr>
                <w:sz w:val="24"/>
                <w:szCs w:val="24"/>
              </w:rPr>
              <w:t>обучающихся</w:t>
            </w:r>
            <w:proofErr w:type="gramEnd"/>
            <w:r w:rsidR="004A68C9" w:rsidRPr="0070096C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E47FDD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E47FDD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0096C">
              <w:rPr>
                <w:sz w:val="24"/>
                <w:szCs w:val="24"/>
              </w:rPr>
              <w:t>р</w:t>
            </w:r>
            <w:r w:rsidRPr="0070096C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E47FDD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0096C">
              <w:rPr>
                <w:sz w:val="24"/>
                <w:szCs w:val="24"/>
              </w:rPr>
              <w:t>обу</w:t>
            </w:r>
            <w:r w:rsidR="004A68C9" w:rsidRPr="0070096C">
              <w:rPr>
                <w:sz w:val="24"/>
                <w:szCs w:val="24"/>
              </w:rPr>
              <w:t>чающихся</w:t>
            </w:r>
            <w:proofErr w:type="gramEnd"/>
            <w:r w:rsidR="004A68C9" w:rsidRPr="0070096C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5C20F0" w:rsidP="00E47FDD">
            <w:pPr>
              <w:jc w:val="center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1</w:t>
            </w:r>
            <w:r w:rsidR="00E47FDD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0096C">
              <w:rPr>
                <w:sz w:val="24"/>
                <w:szCs w:val="24"/>
              </w:rPr>
              <w:t>о</w:t>
            </w:r>
            <w:r w:rsidRPr="0070096C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0096C" w:rsidTr="00330957">
        <w:tc>
          <w:tcPr>
            <w:tcW w:w="562" w:type="dxa"/>
            <w:hideMark/>
          </w:tcPr>
          <w:p w:rsidR="005C20F0" w:rsidRPr="0070096C" w:rsidRDefault="005C20F0" w:rsidP="00E47FDD">
            <w:pPr>
              <w:jc w:val="center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1</w:t>
            </w:r>
            <w:r w:rsidR="00E47FDD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0096C" w:rsidRDefault="005C20F0" w:rsidP="00330957">
            <w:pPr>
              <w:jc w:val="both"/>
              <w:rPr>
                <w:sz w:val="24"/>
                <w:szCs w:val="24"/>
              </w:rPr>
            </w:pPr>
            <w:r w:rsidRPr="0070096C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0096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70096C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DF1076" w:rsidRPr="0070096C" w:rsidRDefault="00DF1076" w:rsidP="001A6533">
      <w:pPr>
        <w:spacing w:after="160" w:line="256" w:lineRule="auto"/>
        <w:rPr>
          <w:b/>
          <w:sz w:val="24"/>
          <w:szCs w:val="24"/>
        </w:rPr>
      </w:pPr>
      <w:r w:rsidRPr="0070096C">
        <w:rPr>
          <w:b/>
          <w:sz w:val="24"/>
          <w:szCs w:val="24"/>
        </w:rPr>
        <w:br w:type="page"/>
      </w:r>
    </w:p>
    <w:p w:rsidR="000911D1" w:rsidRPr="003E6B03" w:rsidRDefault="000911D1" w:rsidP="003E6B0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3E6B03">
        <w:rPr>
          <w:spacing w:val="-3"/>
          <w:sz w:val="28"/>
          <w:szCs w:val="28"/>
          <w:lang w:eastAsia="en-US"/>
        </w:rPr>
        <w:t>Составитель:</w:t>
      </w:r>
    </w:p>
    <w:p w:rsidR="000911D1" w:rsidRDefault="000911D1" w:rsidP="003E6B0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3E6B03" w:rsidRPr="003E6B03" w:rsidRDefault="003E6B03" w:rsidP="003E6B0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3E6B03" w:rsidRDefault="000911D1" w:rsidP="003E6B0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3E6B03">
        <w:rPr>
          <w:spacing w:val="-3"/>
          <w:sz w:val="28"/>
          <w:szCs w:val="28"/>
          <w:lang w:eastAsia="en-US"/>
        </w:rPr>
        <w:t>к.</w:t>
      </w:r>
      <w:r w:rsidR="007C3452" w:rsidRPr="003E6B03">
        <w:rPr>
          <w:spacing w:val="-3"/>
          <w:sz w:val="28"/>
          <w:szCs w:val="28"/>
          <w:lang w:eastAsia="en-US"/>
        </w:rPr>
        <w:t>э</w:t>
      </w:r>
      <w:r w:rsidRPr="003E6B03">
        <w:rPr>
          <w:spacing w:val="-3"/>
          <w:sz w:val="28"/>
          <w:szCs w:val="28"/>
          <w:lang w:eastAsia="en-US"/>
        </w:rPr>
        <w:t>.н</w:t>
      </w:r>
      <w:proofErr w:type="spellEnd"/>
      <w:r w:rsidRPr="003E6B03">
        <w:rPr>
          <w:spacing w:val="-3"/>
          <w:sz w:val="28"/>
          <w:szCs w:val="28"/>
          <w:lang w:eastAsia="en-US"/>
        </w:rPr>
        <w:t>., доцент _________________ /</w:t>
      </w:r>
      <w:r w:rsidR="007C3452" w:rsidRPr="003E6B03">
        <w:rPr>
          <w:spacing w:val="-3"/>
          <w:sz w:val="28"/>
          <w:szCs w:val="28"/>
          <w:lang w:eastAsia="en-US"/>
        </w:rPr>
        <w:t>Н.Е. Алексеев</w:t>
      </w:r>
      <w:r w:rsidRPr="003E6B03">
        <w:rPr>
          <w:spacing w:val="-3"/>
          <w:sz w:val="28"/>
          <w:szCs w:val="28"/>
          <w:lang w:eastAsia="en-US"/>
        </w:rPr>
        <w:t>/</w:t>
      </w:r>
    </w:p>
    <w:p w:rsidR="000911D1" w:rsidRDefault="000911D1" w:rsidP="003E6B0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3E6B03" w:rsidRPr="003E6B03" w:rsidRDefault="000911D1" w:rsidP="003E6B03">
      <w:pPr>
        <w:tabs>
          <w:tab w:val="left" w:pos="0"/>
        </w:tabs>
        <w:rPr>
          <w:sz w:val="28"/>
          <w:szCs w:val="28"/>
        </w:rPr>
      </w:pPr>
      <w:r w:rsidRPr="003E6B03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кафедры  </w:t>
      </w:r>
      <w:r w:rsidR="003E6B03" w:rsidRPr="003E6B03">
        <w:rPr>
          <w:sz w:val="28"/>
          <w:szCs w:val="28"/>
        </w:rPr>
        <w:t>экономики и управления</w:t>
      </w:r>
    </w:p>
    <w:p w:rsidR="003E6B03" w:rsidRDefault="003E6B03" w:rsidP="003E6B03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</w:p>
    <w:p w:rsidR="003E6B03" w:rsidRPr="003E6B03" w:rsidRDefault="00CD60D5" w:rsidP="003E6B03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3E6B03" w:rsidRPr="003E6B03">
        <w:rPr>
          <w:sz w:val="28"/>
          <w:szCs w:val="28"/>
        </w:rPr>
        <w:t xml:space="preserve"> г</w:t>
      </w:r>
      <w:r w:rsidR="003E6B03" w:rsidRPr="003E6B03">
        <w:rPr>
          <w:sz w:val="28"/>
          <w:szCs w:val="28"/>
        </w:rPr>
        <w:tab/>
      </w:r>
      <w:r w:rsidR="003E6B03" w:rsidRPr="003E6B03">
        <w:rPr>
          <w:sz w:val="28"/>
          <w:szCs w:val="28"/>
        </w:rPr>
        <w:tab/>
      </w:r>
      <w:r w:rsidR="003E6B03" w:rsidRPr="003E6B03">
        <w:rPr>
          <w:sz w:val="28"/>
          <w:szCs w:val="28"/>
        </w:rPr>
        <w:tab/>
      </w:r>
      <w:r w:rsidR="003E6B03" w:rsidRPr="003E6B03">
        <w:rPr>
          <w:sz w:val="28"/>
          <w:szCs w:val="28"/>
        </w:rPr>
        <w:tab/>
      </w:r>
    </w:p>
    <w:p w:rsidR="003E6B03" w:rsidRDefault="003E6B03" w:rsidP="003E6B03">
      <w:pPr>
        <w:tabs>
          <w:tab w:val="left" w:pos="0"/>
        </w:tabs>
        <w:rPr>
          <w:sz w:val="28"/>
          <w:szCs w:val="28"/>
        </w:rPr>
      </w:pPr>
    </w:p>
    <w:p w:rsidR="003E6B03" w:rsidRDefault="003E6B03" w:rsidP="003E6B03">
      <w:pPr>
        <w:tabs>
          <w:tab w:val="left" w:pos="0"/>
        </w:tabs>
        <w:rPr>
          <w:sz w:val="28"/>
          <w:szCs w:val="28"/>
        </w:rPr>
      </w:pPr>
    </w:p>
    <w:p w:rsidR="003E6B03" w:rsidRPr="003E6B03" w:rsidRDefault="003E6B03" w:rsidP="003E6B03">
      <w:pPr>
        <w:tabs>
          <w:tab w:val="left" w:pos="0"/>
        </w:tabs>
        <w:rPr>
          <w:sz w:val="28"/>
          <w:szCs w:val="28"/>
        </w:rPr>
      </w:pPr>
      <w:r w:rsidRPr="003E6B03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3E6B03">
        <w:rPr>
          <w:sz w:val="28"/>
          <w:szCs w:val="28"/>
        </w:rPr>
        <w:t>к</w:t>
      </w:r>
      <w:proofErr w:type="gramEnd"/>
      <w:r w:rsidRPr="003E6B03">
        <w:rPr>
          <w:sz w:val="28"/>
          <w:szCs w:val="28"/>
        </w:rPr>
        <w:t>.э.н</w:t>
      </w:r>
      <w:proofErr w:type="spellEnd"/>
      <w:r w:rsidRPr="003E6B03">
        <w:rPr>
          <w:sz w:val="28"/>
          <w:szCs w:val="28"/>
        </w:rPr>
        <w:t>., доцент                                /</w:t>
      </w:r>
      <w:r w:rsidRPr="003E6B03">
        <w:rPr>
          <w:spacing w:val="-3"/>
          <w:sz w:val="28"/>
          <w:szCs w:val="28"/>
          <w:lang w:eastAsia="en-US"/>
        </w:rPr>
        <w:t xml:space="preserve"> </w:t>
      </w:r>
      <w:r w:rsidR="00CD60D5">
        <w:rPr>
          <w:spacing w:val="-3"/>
          <w:sz w:val="28"/>
          <w:szCs w:val="28"/>
          <w:lang w:eastAsia="en-US"/>
        </w:rPr>
        <w:t>О.В Сергиенко</w:t>
      </w:r>
      <w:r w:rsidRPr="003E6B03">
        <w:rPr>
          <w:sz w:val="28"/>
          <w:szCs w:val="28"/>
        </w:rPr>
        <w:t xml:space="preserve">/ </w:t>
      </w:r>
    </w:p>
    <w:p w:rsidR="00E47FDD" w:rsidRPr="006E1872" w:rsidRDefault="000911D1" w:rsidP="003E6B0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0096C">
        <w:rPr>
          <w:spacing w:val="-3"/>
          <w:sz w:val="24"/>
          <w:szCs w:val="24"/>
          <w:lang w:eastAsia="en-US"/>
        </w:rPr>
        <w:br w:type="page"/>
      </w:r>
      <w:r w:rsidR="00E47FDD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E47FDD" w:rsidRPr="006E187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E47FDD" w:rsidRPr="006E1872">
        <w:rPr>
          <w:b/>
          <w:i/>
          <w:sz w:val="24"/>
          <w:szCs w:val="24"/>
          <w:lang w:eastAsia="en-US"/>
        </w:rPr>
        <w:t>с</w:t>
      </w:r>
      <w:proofErr w:type="gramEnd"/>
      <w:r w:rsidR="00E47FDD" w:rsidRPr="006E1872">
        <w:rPr>
          <w:b/>
          <w:i/>
          <w:sz w:val="24"/>
          <w:szCs w:val="24"/>
          <w:lang w:eastAsia="en-US"/>
        </w:rPr>
        <w:t>:</w:t>
      </w:r>
    </w:p>
    <w:p w:rsidR="00E47FDD" w:rsidRPr="002C784C" w:rsidRDefault="00E47FDD" w:rsidP="00E47FD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E47FDD" w:rsidRPr="002C784C" w:rsidRDefault="00E47FDD" w:rsidP="00E47FDD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784C">
        <w:rPr>
          <w:sz w:val="24"/>
          <w:szCs w:val="24"/>
        </w:rPr>
        <w:t>а</w:t>
      </w:r>
      <w:r w:rsidRPr="002C784C">
        <w:rPr>
          <w:sz w:val="24"/>
          <w:szCs w:val="24"/>
        </w:rPr>
        <w:t xml:space="preserve">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 xml:space="preserve">(уровень </w:t>
      </w:r>
      <w:proofErr w:type="spellStart"/>
      <w:r w:rsidRPr="002C784C">
        <w:rPr>
          <w:sz w:val="24"/>
          <w:szCs w:val="24"/>
        </w:rPr>
        <w:t>бакалавриата</w:t>
      </w:r>
      <w:proofErr w:type="spellEnd"/>
      <w:r w:rsidRPr="002C784C">
        <w:rPr>
          <w:sz w:val="24"/>
          <w:szCs w:val="24"/>
        </w:rPr>
        <w:t>), утве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 xml:space="preserve">жденного Приказом </w:t>
      </w:r>
      <w:proofErr w:type="spellStart"/>
      <w:r w:rsidRPr="002C784C">
        <w:rPr>
          <w:sz w:val="24"/>
          <w:szCs w:val="24"/>
        </w:rPr>
        <w:t>Минобрнауки</w:t>
      </w:r>
      <w:proofErr w:type="spellEnd"/>
      <w:r w:rsidRPr="002C784C">
        <w:rPr>
          <w:sz w:val="24"/>
          <w:szCs w:val="24"/>
        </w:rPr>
        <w:t xml:space="preserve"> России от 12.01.2016 N7 (ред. от 13.07.2017) (зарегис</w:t>
      </w:r>
      <w:r w:rsidRPr="002C784C">
        <w:rPr>
          <w:sz w:val="24"/>
          <w:szCs w:val="24"/>
        </w:rPr>
        <w:t>т</w:t>
      </w:r>
      <w:r w:rsidRPr="002C784C">
        <w:rPr>
          <w:sz w:val="24"/>
          <w:szCs w:val="24"/>
        </w:rPr>
        <w:t>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 xml:space="preserve">09.02.2016 N 41028) (далее - ФГОС </w:t>
      </w:r>
      <w:proofErr w:type="gramStart"/>
      <w:r w:rsidRPr="002C784C">
        <w:rPr>
          <w:sz w:val="24"/>
          <w:szCs w:val="24"/>
        </w:rPr>
        <w:t>ВО</w:t>
      </w:r>
      <w:proofErr w:type="gramEnd"/>
      <w:r w:rsidRPr="002C784C">
        <w:rPr>
          <w:sz w:val="24"/>
          <w:szCs w:val="24"/>
        </w:rPr>
        <w:t>, Федеральный гос</w:t>
      </w:r>
      <w:r w:rsidRPr="002C784C">
        <w:rPr>
          <w:sz w:val="24"/>
          <w:szCs w:val="24"/>
        </w:rPr>
        <w:t>у</w:t>
      </w:r>
      <w:r w:rsidRPr="002C784C">
        <w:rPr>
          <w:sz w:val="24"/>
          <w:szCs w:val="24"/>
        </w:rPr>
        <w:t>дарственный образовательный стандарт высшего образования);</w:t>
      </w:r>
    </w:p>
    <w:p w:rsidR="003E6B03" w:rsidRPr="00E535BC" w:rsidRDefault="003E6B03" w:rsidP="003E6B03">
      <w:pPr>
        <w:ind w:firstLine="709"/>
        <w:jc w:val="both"/>
        <w:rPr>
          <w:sz w:val="24"/>
          <w:szCs w:val="24"/>
        </w:rPr>
      </w:pPr>
      <w:proofErr w:type="gramStart"/>
      <w:r w:rsidRPr="00E535BC">
        <w:rPr>
          <w:sz w:val="24"/>
          <w:szCs w:val="24"/>
        </w:rPr>
        <w:t>Порядком организации и осуществления образовательной деятельности по образ</w:t>
      </w:r>
      <w:r w:rsidRPr="00E535BC">
        <w:rPr>
          <w:sz w:val="24"/>
          <w:szCs w:val="24"/>
        </w:rPr>
        <w:t>о</w:t>
      </w:r>
      <w:r w:rsidRPr="00E535BC">
        <w:rPr>
          <w:sz w:val="24"/>
          <w:szCs w:val="24"/>
        </w:rPr>
        <w:t xml:space="preserve">вательным программам высшего образования - программам </w:t>
      </w:r>
      <w:proofErr w:type="spellStart"/>
      <w:r w:rsidRPr="00E535BC">
        <w:rPr>
          <w:sz w:val="24"/>
          <w:szCs w:val="24"/>
        </w:rPr>
        <w:t>бакалавриата</w:t>
      </w:r>
      <w:proofErr w:type="spellEnd"/>
      <w:r w:rsidRPr="00E535BC">
        <w:rPr>
          <w:sz w:val="24"/>
          <w:szCs w:val="24"/>
        </w:rPr>
        <w:t xml:space="preserve">, программам </w:t>
      </w:r>
      <w:proofErr w:type="spellStart"/>
      <w:r w:rsidRPr="00E535BC">
        <w:rPr>
          <w:sz w:val="24"/>
          <w:szCs w:val="24"/>
        </w:rPr>
        <w:t>специалитета</w:t>
      </w:r>
      <w:proofErr w:type="spellEnd"/>
      <w:r w:rsidRPr="00E535BC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E6B03" w:rsidRPr="00E535BC" w:rsidRDefault="003E6B03" w:rsidP="003E6B0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E535BC">
        <w:rPr>
          <w:sz w:val="24"/>
          <w:szCs w:val="24"/>
          <w:lang w:eastAsia="en-US"/>
        </w:rPr>
        <w:t>а</w:t>
      </w:r>
      <w:r w:rsidRPr="00E535BC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E535BC">
        <w:rPr>
          <w:sz w:val="24"/>
          <w:szCs w:val="24"/>
          <w:lang w:eastAsia="en-US"/>
        </w:rPr>
        <w:t>ВО</w:t>
      </w:r>
      <w:proofErr w:type="gramEnd"/>
      <w:r w:rsidRPr="00E535BC">
        <w:rPr>
          <w:sz w:val="24"/>
          <w:szCs w:val="24"/>
          <w:lang w:eastAsia="en-US"/>
        </w:rPr>
        <w:t xml:space="preserve"> «</w:t>
      </w:r>
      <w:r w:rsidRPr="00E535BC">
        <w:rPr>
          <w:b/>
          <w:sz w:val="24"/>
          <w:szCs w:val="24"/>
          <w:lang w:eastAsia="en-US"/>
        </w:rPr>
        <w:t>Омская гуманитарная академия</w:t>
      </w:r>
      <w:r w:rsidRPr="00E535BC">
        <w:rPr>
          <w:sz w:val="24"/>
          <w:szCs w:val="24"/>
          <w:lang w:eastAsia="en-US"/>
        </w:rPr>
        <w:t>» (</w:t>
      </w:r>
      <w:r w:rsidRPr="00E535B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535BC">
        <w:rPr>
          <w:i/>
          <w:sz w:val="24"/>
          <w:szCs w:val="24"/>
          <w:lang w:eastAsia="en-US"/>
        </w:rPr>
        <w:t>О</w:t>
      </w:r>
      <w:r w:rsidRPr="00E535BC">
        <w:rPr>
          <w:i/>
          <w:sz w:val="24"/>
          <w:szCs w:val="24"/>
          <w:lang w:eastAsia="en-US"/>
        </w:rPr>
        <w:t>м</w:t>
      </w:r>
      <w:r w:rsidRPr="00E535BC">
        <w:rPr>
          <w:i/>
          <w:sz w:val="24"/>
          <w:szCs w:val="24"/>
          <w:lang w:eastAsia="en-US"/>
        </w:rPr>
        <w:t>ГА</w:t>
      </w:r>
      <w:proofErr w:type="spellEnd"/>
      <w:r w:rsidRPr="00E535BC">
        <w:rPr>
          <w:sz w:val="24"/>
          <w:szCs w:val="24"/>
          <w:lang w:eastAsia="en-US"/>
        </w:rPr>
        <w:t>):</w:t>
      </w:r>
    </w:p>
    <w:p w:rsidR="003E6B03" w:rsidRPr="00E535BC" w:rsidRDefault="003E6B03" w:rsidP="003E6B0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E535BC">
        <w:rPr>
          <w:sz w:val="24"/>
          <w:szCs w:val="24"/>
          <w:lang w:eastAsia="en-US"/>
        </w:rPr>
        <w:t>ь</w:t>
      </w:r>
      <w:r w:rsidRPr="00E535BC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E535BC">
        <w:rPr>
          <w:sz w:val="24"/>
          <w:szCs w:val="24"/>
          <w:lang w:eastAsia="en-US"/>
        </w:rPr>
        <w:t>о</w:t>
      </w:r>
      <w:r w:rsidRPr="00E535BC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E6B03" w:rsidRPr="00E535BC" w:rsidRDefault="003E6B03" w:rsidP="003E6B0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E535BC">
        <w:rPr>
          <w:sz w:val="24"/>
          <w:szCs w:val="24"/>
          <w:lang w:eastAsia="en-US"/>
        </w:rPr>
        <w:t>у</w:t>
      </w:r>
      <w:r w:rsidRPr="00E535BC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E535BC">
        <w:rPr>
          <w:sz w:val="24"/>
          <w:szCs w:val="24"/>
          <w:lang w:eastAsia="en-US"/>
        </w:rPr>
        <w:t>а</w:t>
      </w:r>
      <w:r w:rsidRPr="00E535BC">
        <w:rPr>
          <w:sz w:val="24"/>
          <w:szCs w:val="24"/>
          <w:lang w:eastAsia="en-US"/>
        </w:rPr>
        <w:t>зом ректора от 28.02.2022 № 23;</w:t>
      </w:r>
    </w:p>
    <w:p w:rsidR="003E6B03" w:rsidRPr="00E535BC" w:rsidRDefault="003E6B03" w:rsidP="003E6B0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535BC">
        <w:rPr>
          <w:sz w:val="24"/>
          <w:szCs w:val="24"/>
          <w:lang w:eastAsia="en-US"/>
        </w:rPr>
        <w:t>обучающихся</w:t>
      </w:r>
      <w:proofErr w:type="gramEnd"/>
      <w:r w:rsidRPr="00E535BC">
        <w:rPr>
          <w:sz w:val="24"/>
          <w:szCs w:val="24"/>
          <w:lang w:eastAsia="en-US"/>
        </w:rPr>
        <w:t>», одобренным на засед</w:t>
      </w:r>
      <w:r w:rsidRPr="00E535BC">
        <w:rPr>
          <w:sz w:val="24"/>
          <w:szCs w:val="24"/>
          <w:lang w:eastAsia="en-US"/>
        </w:rPr>
        <w:t>а</w:t>
      </w:r>
      <w:r w:rsidRPr="00E535BC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3E6B03" w:rsidRPr="00E535BC" w:rsidRDefault="003E6B03" w:rsidP="003E6B0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535BC">
        <w:rPr>
          <w:sz w:val="24"/>
          <w:szCs w:val="24"/>
          <w:lang w:eastAsia="en-US"/>
        </w:rPr>
        <w:t>обучении</w:t>
      </w:r>
      <w:proofErr w:type="gramEnd"/>
      <w:r w:rsidRPr="00E535BC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E535BC">
        <w:rPr>
          <w:sz w:val="24"/>
          <w:szCs w:val="24"/>
          <w:lang w:eastAsia="en-US"/>
        </w:rPr>
        <w:t>с</w:t>
      </w:r>
      <w:r w:rsidRPr="00E535BC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E535BC">
        <w:rPr>
          <w:sz w:val="24"/>
          <w:szCs w:val="24"/>
          <w:lang w:eastAsia="en-US"/>
        </w:rPr>
        <w:t>ь</w:t>
      </w:r>
      <w:r w:rsidRPr="00E535BC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>, магистратуры», одо</w:t>
      </w:r>
      <w:r w:rsidRPr="00E535BC">
        <w:rPr>
          <w:sz w:val="24"/>
          <w:szCs w:val="24"/>
          <w:lang w:eastAsia="en-US"/>
        </w:rPr>
        <w:t>б</w:t>
      </w:r>
      <w:r w:rsidRPr="00E535BC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E535BC">
        <w:rPr>
          <w:sz w:val="24"/>
          <w:szCs w:val="24"/>
          <w:lang w:eastAsia="en-US"/>
        </w:rPr>
        <w:t>е</w:t>
      </w:r>
      <w:r w:rsidRPr="00E535BC">
        <w:rPr>
          <w:sz w:val="24"/>
          <w:szCs w:val="24"/>
          <w:lang w:eastAsia="en-US"/>
        </w:rPr>
        <w:t xml:space="preserve">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E535BC">
        <w:rPr>
          <w:sz w:val="24"/>
          <w:szCs w:val="24"/>
          <w:lang w:eastAsia="en-US"/>
        </w:rPr>
        <w:t>к</w:t>
      </w:r>
      <w:r w:rsidRPr="00E535BC">
        <w:rPr>
          <w:sz w:val="24"/>
          <w:szCs w:val="24"/>
          <w:lang w:eastAsia="en-US"/>
        </w:rPr>
        <w:t>тора от 28.02.2022 № 23;</w:t>
      </w:r>
    </w:p>
    <w:p w:rsidR="003E6B03" w:rsidRPr="00E535BC" w:rsidRDefault="003E6B03" w:rsidP="003E6B0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E535BC">
        <w:rPr>
          <w:sz w:val="24"/>
          <w:szCs w:val="24"/>
          <w:lang w:eastAsia="en-US"/>
        </w:rPr>
        <w:t>а</w:t>
      </w:r>
      <w:r w:rsidRPr="00E535BC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>, программам магистр</w:t>
      </w:r>
      <w:r w:rsidRPr="00E535BC">
        <w:rPr>
          <w:sz w:val="24"/>
          <w:szCs w:val="24"/>
          <w:lang w:eastAsia="en-US"/>
        </w:rPr>
        <w:t>а</w:t>
      </w:r>
      <w:r w:rsidRPr="00E535BC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F3E92" w:rsidRPr="004C6BFF" w:rsidRDefault="00E47FDD" w:rsidP="001F3E92">
      <w:pPr>
        <w:snapToGri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  <w:lang w:eastAsia="en-US"/>
        </w:rPr>
        <w:t>бакалавриата</w:t>
      </w:r>
      <w:proofErr w:type="spellEnd"/>
      <w:r w:rsidRPr="006E1872">
        <w:rPr>
          <w:sz w:val="24"/>
          <w:szCs w:val="24"/>
          <w:lang w:eastAsia="en-US"/>
        </w:rPr>
        <w:t xml:space="preserve"> </w:t>
      </w:r>
      <w:r w:rsidRPr="006E1872">
        <w:rPr>
          <w:sz w:val="24"/>
          <w:szCs w:val="24"/>
        </w:rPr>
        <w:t xml:space="preserve">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</w:t>
      </w:r>
      <w:r>
        <w:rPr>
          <w:sz w:val="24"/>
          <w:szCs w:val="24"/>
        </w:rPr>
        <w:t>ж</w:t>
      </w:r>
      <w:r>
        <w:rPr>
          <w:sz w:val="24"/>
          <w:szCs w:val="24"/>
        </w:rPr>
        <w:t>мент организации</w:t>
      </w:r>
      <w:r w:rsidRPr="006E1872">
        <w:rPr>
          <w:sz w:val="24"/>
          <w:szCs w:val="24"/>
        </w:rPr>
        <w:t xml:space="preserve">»; </w:t>
      </w:r>
      <w:r w:rsidRPr="006E1872">
        <w:rPr>
          <w:sz w:val="24"/>
          <w:szCs w:val="24"/>
          <w:lang w:eastAsia="en-US"/>
        </w:rPr>
        <w:t xml:space="preserve">форма обучения – очная) </w:t>
      </w:r>
      <w:r w:rsidR="003E6B03">
        <w:rPr>
          <w:sz w:val="24"/>
          <w:szCs w:val="24"/>
          <w:lang w:eastAsia="en-US"/>
        </w:rPr>
        <w:t xml:space="preserve">на </w:t>
      </w:r>
      <w:bookmarkStart w:id="1" w:name="_Hlk132615181"/>
      <w:r w:rsidR="00CD60D5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"/>
      <w:r w:rsidR="003E6B03">
        <w:rPr>
          <w:sz w:val="24"/>
          <w:szCs w:val="24"/>
          <w:lang w:eastAsia="en-US"/>
        </w:rPr>
        <w:t>;</w:t>
      </w:r>
    </w:p>
    <w:p w:rsidR="001F3E92" w:rsidRPr="004C6BFF" w:rsidRDefault="00E47FDD" w:rsidP="001F3E92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</w:t>
      </w:r>
      <w:r>
        <w:rPr>
          <w:sz w:val="24"/>
          <w:szCs w:val="24"/>
        </w:rPr>
        <w:t>ж</w:t>
      </w:r>
      <w:r>
        <w:rPr>
          <w:sz w:val="24"/>
          <w:szCs w:val="24"/>
        </w:rPr>
        <w:t>мент организации</w:t>
      </w:r>
      <w:r w:rsidRPr="006E1872">
        <w:rPr>
          <w:sz w:val="24"/>
          <w:szCs w:val="24"/>
        </w:rPr>
        <w:t xml:space="preserve">»; форма обучения – заочная </w:t>
      </w:r>
      <w:r w:rsidR="003E6B03">
        <w:rPr>
          <w:sz w:val="24"/>
          <w:szCs w:val="24"/>
        </w:rPr>
        <w:t xml:space="preserve">на </w:t>
      </w:r>
      <w:r w:rsidR="00CD60D5" w:rsidRPr="00371907">
        <w:rPr>
          <w:sz w:val="24"/>
          <w:szCs w:val="24"/>
        </w:rPr>
        <w:t>2023/2024 учебный год, утвержденным приказом ректора от 27.03.2023 № 51</w:t>
      </w:r>
    </w:p>
    <w:p w:rsidR="001F3E92" w:rsidRPr="003E6B03" w:rsidRDefault="00982DE7" w:rsidP="001F3E92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 w:rsidRPr="0070096C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70096C">
        <w:rPr>
          <w:b/>
          <w:bCs/>
          <w:sz w:val="24"/>
          <w:szCs w:val="24"/>
        </w:rPr>
        <w:t>Б</w:t>
      </w:r>
      <w:proofErr w:type="gramStart"/>
      <w:r w:rsidRPr="0070096C">
        <w:rPr>
          <w:b/>
          <w:bCs/>
          <w:sz w:val="24"/>
          <w:szCs w:val="24"/>
        </w:rPr>
        <w:t>1</w:t>
      </w:r>
      <w:proofErr w:type="gramEnd"/>
      <w:r w:rsidRPr="0070096C">
        <w:rPr>
          <w:b/>
          <w:bCs/>
          <w:sz w:val="24"/>
          <w:szCs w:val="24"/>
        </w:rPr>
        <w:t>.В.09</w:t>
      </w:r>
      <w:r w:rsidRPr="0070096C">
        <w:rPr>
          <w:b/>
          <w:sz w:val="24"/>
          <w:szCs w:val="24"/>
        </w:rPr>
        <w:t xml:space="preserve"> «О</w:t>
      </w:r>
      <w:r w:rsidRPr="0070096C">
        <w:rPr>
          <w:b/>
          <w:sz w:val="24"/>
          <w:szCs w:val="24"/>
        </w:rPr>
        <w:t>с</w:t>
      </w:r>
      <w:r w:rsidRPr="0070096C">
        <w:rPr>
          <w:b/>
          <w:sz w:val="24"/>
          <w:szCs w:val="24"/>
        </w:rPr>
        <w:t xml:space="preserve">новы предпринимательской деятельности»  в </w:t>
      </w:r>
      <w:r w:rsidRPr="003E6B03">
        <w:rPr>
          <w:b/>
          <w:sz w:val="24"/>
          <w:szCs w:val="24"/>
        </w:rPr>
        <w:t xml:space="preserve">течение </w:t>
      </w:r>
      <w:r w:rsidR="001F3E92" w:rsidRPr="003E6B03">
        <w:rPr>
          <w:b/>
          <w:sz w:val="24"/>
          <w:szCs w:val="24"/>
        </w:rPr>
        <w:t>20</w:t>
      </w:r>
      <w:r w:rsidR="00CD60D5">
        <w:rPr>
          <w:b/>
          <w:sz w:val="24"/>
          <w:szCs w:val="24"/>
        </w:rPr>
        <w:t>23</w:t>
      </w:r>
      <w:r w:rsidR="001F3E92" w:rsidRPr="003E6B03">
        <w:rPr>
          <w:b/>
          <w:sz w:val="24"/>
          <w:szCs w:val="24"/>
        </w:rPr>
        <w:t>/202</w:t>
      </w:r>
      <w:r w:rsidR="00CD60D5">
        <w:rPr>
          <w:b/>
          <w:sz w:val="24"/>
          <w:szCs w:val="24"/>
        </w:rPr>
        <w:t>4</w:t>
      </w:r>
      <w:r w:rsidR="001F3E92" w:rsidRPr="003E6B03">
        <w:rPr>
          <w:b/>
          <w:sz w:val="24"/>
          <w:szCs w:val="24"/>
        </w:rPr>
        <w:t xml:space="preserve"> учебного года:</w:t>
      </w:r>
    </w:p>
    <w:p w:rsidR="00982DE7" w:rsidRPr="0070096C" w:rsidRDefault="00E47FDD" w:rsidP="001F3E92">
      <w:pPr>
        <w:widowControl/>
        <w:autoSpaceDE/>
        <w:adjustRightInd/>
        <w:ind w:firstLine="709"/>
        <w:jc w:val="both"/>
        <w:rPr>
          <w:sz w:val="24"/>
          <w:szCs w:val="24"/>
        </w:rPr>
      </w:pPr>
      <w:proofErr w:type="gramStart"/>
      <w:r w:rsidRPr="003E6B03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3E6B03">
        <w:rPr>
          <w:sz w:val="24"/>
          <w:szCs w:val="24"/>
        </w:rPr>
        <w:t>а</w:t>
      </w:r>
      <w:r w:rsidRPr="003E6B03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3E6B03">
        <w:rPr>
          <w:sz w:val="24"/>
          <w:szCs w:val="24"/>
        </w:rPr>
        <w:t>бакалавриата</w:t>
      </w:r>
      <w:proofErr w:type="spellEnd"/>
      <w:r w:rsidRPr="003E6B03">
        <w:rPr>
          <w:sz w:val="24"/>
          <w:szCs w:val="24"/>
        </w:rPr>
        <w:t xml:space="preserve"> по направлению подготовки </w:t>
      </w:r>
      <w:r w:rsidRPr="003E6B03">
        <w:rPr>
          <w:b/>
          <w:sz w:val="24"/>
          <w:szCs w:val="24"/>
        </w:rPr>
        <w:t>38.03.02 Менеджмент</w:t>
      </w:r>
      <w:r w:rsidRPr="003E6B03">
        <w:rPr>
          <w:sz w:val="24"/>
          <w:szCs w:val="24"/>
        </w:rPr>
        <w:t xml:space="preserve"> (уровень </w:t>
      </w:r>
      <w:proofErr w:type="spellStart"/>
      <w:r w:rsidRPr="003E6B03">
        <w:rPr>
          <w:sz w:val="24"/>
          <w:szCs w:val="24"/>
        </w:rPr>
        <w:t>бакалавриата</w:t>
      </w:r>
      <w:proofErr w:type="spellEnd"/>
      <w:r w:rsidRPr="003E6B03">
        <w:rPr>
          <w:sz w:val="24"/>
          <w:szCs w:val="24"/>
        </w:rPr>
        <w:t>), направленность (профиль) программы «Менеджмент организации»; вид учебной деятельности – программа прикла</w:t>
      </w:r>
      <w:r w:rsidRPr="003E6B03">
        <w:rPr>
          <w:sz w:val="24"/>
          <w:szCs w:val="24"/>
        </w:rPr>
        <w:t>д</w:t>
      </w:r>
      <w:r w:rsidRPr="003E6B03">
        <w:rPr>
          <w:sz w:val="24"/>
          <w:szCs w:val="24"/>
        </w:rPr>
        <w:t xml:space="preserve">ного </w:t>
      </w:r>
      <w:proofErr w:type="spellStart"/>
      <w:r w:rsidRPr="003E6B03">
        <w:rPr>
          <w:sz w:val="24"/>
          <w:szCs w:val="24"/>
        </w:rPr>
        <w:t>бакалавриата</w:t>
      </w:r>
      <w:proofErr w:type="spellEnd"/>
      <w:r w:rsidRPr="003E6B03">
        <w:rPr>
          <w:sz w:val="24"/>
          <w:szCs w:val="24"/>
        </w:rPr>
        <w:t>; виды профессиональной деятельности: организационно-управленческая</w:t>
      </w:r>
      <w:r w:rsidRPr="003E6B03">
        <w:t xml:space="preserve"> </w:t>
      </w:r>
      <w:r w:rsidRPr="003E6B03">
        <w:rPr>
          <w:sz w:val="24"/>
          <w:szCs w:val="24"/>
        </w:rPr>
        <w:t>(основной); информационно-</w:t>
      </w:r>
      <w:r w:rsidRPr="003E6B03">
        <w:rPr>
          <w:rFonts w:eastAsia="Courier New"/>
          <w:sz w:val="24"/>
          <w:szCs w:val="24"/>
          <w:lang w:bidi="ru-RU"/>
        </w:rPr>
        <w:t>аналитическая</w:t>
      </w:r>
      <w:r w:rsidRPr="003E6B03">
        <w:rPr>
          <w:sz w:val="24"/>
          <w:szCs w:val="24"/>
        </w:rPr>
        <w:t>;</w:t>
      </w:r>
      <w:proofErr w:type="gramEnd"/>
      <w:r w:rsidRPr="003E6B03">
        <w:rPr>
          <w:sz w:val="24"/>
          <w:szCs w:val="24"/>
        </w:rPr>
        <w:t xml:space="preserve"> </w:t>
      </w:r>
      <w:proofErr w:type="gramStart"/>
      <w:r w:rsidRPr="003E6B03">
        <w:rPr>
          <w:sz w:val="24"/>
          <w:szCs w:val="24"/>
        </w:rPr>
        <w:t>очная и заочная формы об</w:t>
      </w:r>
      <w:r w:rsidRPr="003E6B03">
        <w:rPr>
          <w:sz w:val="24"/>
          <w:szCs w:val="24"/>
        </w:rPr>
        <w:t>у</w:t>
      </w:r>
      <w:r w:rsidRPr="003E6B03">
        <w:rPr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3E6B03">
        <w:rPr>
          <w:sz w:val="24"/>
          <w:szCs w:val="24"/>
        </w:rPr>
        <w:t>р</w:t>
      </w:r>
      <w:r w:rsidRPr="003E6B03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3E6B03">
        <w:rPr>
          <w:sz w:val="24"/>
          <w:szCs w:val="24"/>
        </w:rPr>
        <w:t>а</w:t>
      </w:r>
      <w:r w:rsidRPr="003E6B03">
        <w:rPr>
          <w:sz w:val="24"/>
          <w:szCs w:val="24"/>
        </w:rPr>
        <w:t xml:space="preserve">тельная организация имеет право внести изменения и дополнения в разработанную ранее рабочую программу дисциплины </w:t>
      </w:r>
      <w:r w:rsidR="000545E2" w:rsidRPr="003E6B03">
        <w:rPr>
          <w:b/>
          <w:sz w:val="24"/>
          <w:szCs w:val="24"/>
        </w:rPr>
        <w:t>«Основы предпринимательской деятельности</w:t>
      </w:r>
      <w:r w:rsidR="00982DE7" w:rsidRPr="003E6B03">
        <w:rPr>
          <w:b/>
          <w:sz w:val="24"/>
          <w:szCs w:val="24"/>
        </w:rPr>
        <w:t xml:space="preserve">» </w:t>
      </w:r>
      <w:r w:rsidR="00982DE7" w:rsidRPr="003E6B03">
        <w:rPr>
          <w:sz w:val="24"/>
          <w:szCs w:val="24"/>
        </w:rPr>
        <w:t>в т</w:t>
      </w:r>
      <w:r w:rsidR="00982DE7" w:rsidRPr="003E6B03">
        <w:rPr>
          <w:sz w:val="24"/>
          <w:szCs w:val="24"/>
        </w:rPr>
        <w:t>е</w:t>
      </w:r>
      <w:r w:rsidR="00982DE7" w:rsidRPr="003E6B03">
        <w:rPr>
          <w:sz w:val="24"/>
          <w:szCs w:val="24"/>
        </w:rPr>
        <w:t xml:space="preserve">чение </w:t>
      </w:r>
      <w:r w:rsidR="001F3E92" w:rsidRPr="003E6B03">
        <w:rPr>
          <w:sz w:val="24"/>
          <w:szCs w:val="24"/>
        </w:rPr>
        <w:t>20</w:t>
      </w:r>
      <w:r w:rsidR="00CD60D5">
        <w:rPr>
          <w:sz w:val="24"/>
          <w:szCs w:val="24"/>
        </w:rPr>
        <w:t>23</w:t>
      </w:r>
      <w:r w:rsidR="001F3E92" w:rsidRPr="003E6B03">
        <w:rPr>
          <w:sz w:val="24"/>
          <w:szCs w:val="24"/>
        </w:rPr>
        <w:t>/20</w:t>
      </w:r>
      <w:r w:rsidR="00CD60D5">
        <w:rPr>
          <w:sz w:val="24"/>
          <w:szCs w:val="24"/>
        </w:rPr>
        <w:t>24</w:t>
      </w:r>
      <w:r w:rsidR="001F3E92" w:rsidRPr="003E6B03">
        <w:rPr>
          <w:sz w:val="24"/>
          <w:szCs w:val="24"/>
        </w:rPr>
        <w:t xml:space="preserve"> учебного года.</w:t>
      </w:r>
      <w:proofErr w:type="gramEnd"/>
    </w:p>
    <w:p w:rsidR="002933E5" w:rsidRPr="0070096C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70096C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096C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70096C">
        <w:rPr>
          <w:rFonts w:ascii="Times New Roman" w:hAnsi="Times New Roman"/>
          <w:b/>
          <w:sz w:val="24"/>
          <w:szCs w:val="24"/>
        </w:rPr>
        <w:t xml:space="preserve"> </w:t>
      </w:r>
      <w:r w:rsidR="00383CE6" w:rsidRPr="0070096C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383CE6" w:rsidRPr="0070096C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383CE6" w:rsidRPr="0070096C">
        <w:rPr>
          <w:rFonts w:ascii="Times New Roman" w:hAnsi="Times New Roman"/>
          <w:b/>
          <w:bCs/>
          <w:sz w:val="24"/>
          <w:szCs w:val="24"/>
        </w:rPr>
        <w:t>.В.0</w:t>
      </w:r>
      <w:r w:rsidR="00E86A04" w:rsidRPr="0070096C">
        <w:rPr>
          <w:rFonts w:ascii="Times New Roman" w:hAnsi="Times New Roman"/>
          <w:b/>
          <w:bCs/>
          <w:sz w:val="24"/>
          <w:szCs w:val="24"/>
        </w:rPr>
        <w:t>9</w:t>
      </w:r>
      <w:r w:rsidR="00383CE6" w:rsidRPr="007009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096C">
        <w:rPr>
          <w:rFonts w:ascii="Times New Roman" w:hAnsi="Times New Roman"/>
          <w:b/>
          <w:sz w:val="24"/>
          <w:szCs w:val="24"/>
        </w:rPr>
        <w:t>«</w:t>
      </w:r>
      <w:r w:rsidR="00BB674A" w:rsidRPr="0070096C"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  <w:r w:rsidRPr="0070096C">
        <w:rPr>
          <w:rFonts w:ascii="Times New Roman" w:hAnsi="Times New Roman"/>
          <w:b/>
          <w:sz w:val="24"/>
          <w:szCs w:val="24"/>
        </w:rPr>
        <w:t>»</w:t>
      </w:r>
    </w:p>
    <w:p w:rsidR="00BB70FB" w:rsidRPr="0070096C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70096C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096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70096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0096C">
        <w:rPr>
          <w:rFonts w:ascii="Times New Roman" w:hAnsi="Times New Roman"/>
          <w:b/>
          <w:sz w:val="24"/>
          <w:szCs w:val="24"/>
        </w:rPr>
        <w:t>, соотн</w:t>
      </w:r>
      <w:r w:rsidRPr="0070096C">
        <w:rPr>
          <w:rFonts w:ascii="Times New Roman" w:hAnsi="Times New Roman"/>
          <w:b/>
          <w:sz w:val="24"/>
          <w:szCs w:val="24"/>
        </w:rPr>
        <w:t>е</w:t>
      </w:r>
      <w:r w:rsidRPr="0070096C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E47FDD" w:rsidRPr="006E1872" w:rsidRDefault="002B6C87" w:rsidP="00E47FD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ab/>
      </w:r>
      <w:r w:rsidR="00E47FDD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E47FDD" w:rsidRPr="009708A5">
        <w:rPr>
          <w:b/>
          <w:sz w:val="24"/>
          <w:szCs w:val="24"/>
        </w:rPr>
        <w:t>38.03.02 Менеджмент</w:t>
      </w:r>
      <w:r w:rsidR="00E47FDD" w:rsidRPr="006E1872">
        <w:rPr>
          <w:sz w:val="24"/>
          <w:szCs w:val="24"/>
        </w:rPr>
        <w:t>, у</w:t>
      </w:r>
      <w:r w:rsidR="00E47FDD" w:rsidRPr="006E1872">
        <w:rPr>
          <w:sz w:val="24"/>
          <w:szCs w:val="24"/>
        </w:rPr>
        <w:t>т</w:t>
      </w:r>
      <w:r w:rsidR="00E47FDD" w:rsidRPr="006E1872">
        <w:rPr>
          <w:sz w:val="24"/>
          <w:szCs w:val="24"/>
        </w:rPr>
        <w:t xml:space="preserve">вержденного Приказом </w:t>
      </w:r>
      <w:proofErr w:type="spellStart"/>
      <w:r w:rsidR="00E47FDD" w:rsidRPr="006E1872">
        <w:rPr>
          <w:sz w:val="24"/>
          <w:szCs w:val="24"/>
        </w:rPr>
        <w:t>Минобрнауки</w:t>
      </w:r>
      <w:proofErr w:type="spellEnd"/>
      <w:r w:rsidR="00E47FDD" w:rsidRPr="006E1872">
        <w:rPr>
          <w:sz w:val="24"/>
          <w:szCs w:val="24"/>
        </w:rPr>
        <w:t xml:space="preserve"> России от </w:t>
      </w:r>
      <w:r w:rsidR="00E47FDD">
        <w:rPr>
          <w:color w:val="000000"/>
          <w:sz w:val="24"/>
          <w:szCs w:val="24"/>
        </w:rPr>
        <w:t>12.01</w:t>
      </w:r>
      <w:r w:rsidR="00E47FDD" w:rsidRPr="00EB6EDB">
        <w:rPr>
          <w:color w:val="000000"/>
          <w:sz w:val="24"/>
          <w:szCs w:val="24"/>
        </w:rPr>
        <w:t>.201</w:t>
      </w:r>
      <w:r w:rsidR="00E47FDD">
        <w:rPr>
          <w:color w:val="000000"/>
          <w:sz w:val="24"/>
          <w:szCs w:val="24"/>
        </w:rPr>
        <w:t>6</w:t>
      </w:r>
      <w:r w:rsidR="00E47FDD">
        <w:rPr>
          <w:bCs/>
          <w:sz w:val="24"/>
          <w:szCs w:val="24"/>
        </w:rPr>
        <w:t xml:space="preserve"> </w:t>
      </w:r>
      <w:r w:rsidR="00E47FDD" w:rsidRPr="006E1872">
        <w:rPr>
          <w:bCs/>
          <w:sz w:val="24"/>
          <w:szCs w:val="24"/>
        </w:rPr>
        <w:t xml:space="preserve">N </w:t>
      </w:r>
      <w:r w:rsidR="00E47FDD">
        <w:rPr>
          <w:bCs/>
          <w:sz w:val="24"/>
          <w:szCs w:val="24"/>
        </w:rPr>
        <w:t xml:space="preserve">7 </w:t>
      </w:r>
      <w:r w:rsidR="00E47FDD">
        <w:rPr>
          <w:sz w:val="24"/>
          <w:szCs w:val="24"/>
        </w:rPr>
        <w:t>(ред. от 13.07.2017)</w:t>
      </w:r>
      <w:r w:rsidR="00E47FDD" w:rsidRPr="006E1872">
        <w:rPr>
          <w:sz w:val="24"/>
          <w:szCs w:val="24"/>
        </w:rPr>
        <w:t xml:space="preserve"> (зар</w:t>
      </w:r>
      <w:r w:rsidR="00E47FDD" w:rsidRPr="006E1872">
        <w:rPr>
          <w:sz w:val="24"/>
          <w:szCs w:val="24"/>
        </w:rPr>
        <w:t>е</w:t>
      </w:r>
      <w:r w:rsidR="00E47FDD" w:rsidRPr="006E1872">
        <w:rPr>
          <w:sz w:val="24"/>
          <w:szCs w:val="24"/>
        </w:rPr>
        <w:t xml:space="preserve">гистрирован в Минюсте России </w:t>
      </w:r>
      <w:r w:rsidR="00E47FDD">
        <w:rPr>
          <w:bCs/>
          <w:sz w:val="24"/>
          <w:szCs w:val="24"/>
        </w:rPr>
        <w:t>09.02.2016</w:t>
      </w:r>
      <w:r w:rsidR="00E47FDD" w:rsidRPr="006E1872">
        <w:rPr>
          <w:bCs/>
          <w:sz w:val="24"/>
          <w:szCs w:val="24"/>
        </w:rPr>
        <w:t xml:space="preserve"> N </w:t>
      </w:r>
      <w:r w:rsidR="00E47FDD">
        <w:rPr>
          <w:bCs/>
          <w:sz w:val="24"/>
          <w:szCs w:val="24"/>
        </w:rPr>
        <w:t>41028</w:t>
      </w:r>
      <w:r w:rsidR="00E47FDD" w:rsidRPr="006E1872">
        <w:rPr>
          <w:sz w:val="24"/>
          <w:szCs w:val="24"/>
        </w:rPr>
        <w:t xml:space="preserve">) (далее - ФГОС </w:t>
      </w:r>
      <w:proofErr w:type="gramStart"/>
      <w:r w:rsidR="00E47FDD" w:rsidRPr="006E1872">
        <w:rPr>
          <w:sz w:val="24"/>
          <w:szCs w:val="24"/>
        </w:rPr>
        <w:t>ВО</w:t>
      </w:r>
      <w:proofErr w:type="gramEnd"/>
      <w:r w:rsidR="00E47FDD" w:rsidRPr="006E1872">
        <w:rPr>
          <w:sz w:val="24"/>
          <w:szCs w:val="24"/>
        </w:rPr>
        <w:t>, Федеральный г</w:t>
      </w:r>
      <w:r w:rsidR="00E47FDD" w:rsidRPr="006E1872">
        <w:rPr>
          <w:sz w:val="24"/>
          <w:szCs w:val="24"/>
        </w:rPr>
        <w:t>о</w:t>
      </w:r>
      <w:r w:rsidR="00E47FDD" w:rsidRPr="006E1872">
        <w:rPr>
          <w:sz w:val="24"/>
          <w:szCs w:val="24"/>
        </w:rPr>
        <w:t>сударственный образовательный стандарт высшего образования)</w:t>
      </w:r>
      <w:r w:rsidR="00E47FDD" w:rsidRPr="006E1872">
        <w:rPr>
          <w:rFonts w:eastAsia="Calibri"/>
          <w:sz w:val="24"/>
          <w:szCs w:val="24"/>
          <w:lang w:eastAsia="en-US"/>
        </w:rPr>
        <w:t>, при разработке осно</w:t>
      </w:r>
      <w:r w:rsidR="00E47FDD" w:rsidRPr="006E1872">
        <w:rPr>
          <w:rFonts w:eastAsia="Calibri"/>
          <w:sz w:val="24"/>
          <w:szCs w:val="24"/>
          <w:lang w:eastAsia="en-US"/>
        </w:rPr>
        <w:t>в</w:t>
      </w:r>
      <w:r w:rsidR="00E47FDD" w:rsidRPr="006E1872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E47FDD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E47FDD" w:rsidRPr="006E1872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E47FDD" w:rsidRPr="006E1872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E47FDD" w:rsidRPr="006E1872">
        <w:rPr>
          <w:rFonts w:eastAsia="Calibri"/>
          <w:sz w:val="24"/>
          <w:szCs w:val="24"/>
          <w:lang w:eastAsia="en-US"/>
        </w:rPr>
        <w:t xml:space="preserve"> опред</w:t>
      </w:r>
      <w:r w:rsidR="00E47FDD" w:rsidRPr="006E1872">
        <w:rPr>
          <w:rFonts w:eastAsia="Calibri"/>
          <w:sz w:val="24"/>
          <w:szCs w:val="24"/>
          <w:lang w:eastAsia="en-US"/>
        </w:rPr>
        <w:t>е</w:t>
      </w:r>
      <w:r w:rsidR="00E47FDD" w:rsidRPr="006E1872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BB6C9A" w:rsidRPr="0070096C" w:rsidRDefault="0033546E" w:rsidP="00E47F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ab/>
      </w:r>
    </w:p>
    <w:p w:rsidR="007F4B97" w:rsidRPr="0070096C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70096C">
        <w:rPr>
          <w:rFonts w:eastAsia="Calibri"/>
          <w:b/>
          <w:sz w:val="24"/>
          <w:szCs w:val="24"/>
          <w:lang w:eastAsia="en-US"/>
        </w:rPr>
        <w:t>«</w:t>
      </w:r>
      <w:r w:rsidR="00BB674A" w:rsidRPr="0070096C">
        <w:rPr>
          <w:b/>
          <w:sz w:val="24"/>
          <w:szCs w:val="24"/>
        </w:rPr>
        <w:t>Основы предпринимательской деятельности</w:t>
      </w:r>
      <w:r w:rsidR="00BB6C9A" w:rsidRPr="0070096C">
        <w:rPr>
          <w:rFonts w:eastAsia="Calibri"/>
          <w:sz w:val="24"/>
          <w:szCs w:val="24"/>
          <w:lang w:eastAsia="en-US"/>
        </w:rPr>
        <w:t xml:space="preserve">» </w:t>
      </w:r>
      <w:r w:rsidRPr="0070096C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70096C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70096C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0096C" w:rsidTr="00330957">
        <w:tc>
          <w:tcPr>
            <w:tcW w:w="3049" w:type="dxa"/>
            <w:vAlign w:val="center"/>
          </w:tcPr>
          <w:p w:rsidR="00A76E53" w:rsidRPr="0070096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0096C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0096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0096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0096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0096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0096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0096C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044C73" w:rsidRPr="0070096C" w:rsidTr="00330957">
        <w:tc>
          <w:tcPr>
            <w:tcW w:w="3049" w:type="dxa"/>
            <w:vAlign w:val="center"/>
          </w:tcPr>
          <w:p w:rsidR="00044C73" w:rsidRPr="0070096C" w:rsidRDefault="00044C73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64C7">
              <w:rPr>
                <w:rFonts w:eastAsia="Calibri"/>
                <w:sz w:val="22"/>
                <w:szCs w:val="22"/>
                <w:lang w:eastAsia="en-US"/>
              </w:rPr>
              <w:t>владением навыками анализа информации о функционир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вании системы внутреннего документооборота организ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ции, ведения баз данных по различным показателям и формирования информац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онного обеспечения участн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ков организационных прое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тов</w:t>
            </w:r>
          </w:p>
        </w:tc>
        <w:tc>
          <w:tcPr>
            <w:tcW w:w="1595" w:type="dxa"/>
            <w:vAlign w:val="center"/>
          </w:tcPr>
          <w:p w:rsidR="00044C73" w:rsidRPr="0070096C" w:rsidRDefault="00044C73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4927" w:type="dxa"/>
            <w:vAlign w:val="center"/>
          </w:tcPr>
          <w:p w:rsidR="00044C73" w:rsidRPr="00E3284A" w:rsidRDefault="00044C73" w:rsidP="00251EAD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2A767E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044C73" w:rsidRDefault="00044C73" w:rsidP="00251EAD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bCs/>
                <w:sz w:val="22"/>
                <w:szCs w:val="22"/>
              </w:rPr>
              <w:t xml:space="preserve">основы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функционировани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системы вну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>реннего документооборота;</w:t>
            </w:r>
          </w:p>
          <w:p w:rsidR="00044C73" w:rsidRPr="00E3284A" w:rsidRDefault="00044C73" w:rsidP="00251EAD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bCs/>
                <w:sz w:val="22"/>
                <w:szCs w:val="22"/>
              </w:rPr>
              <w:t xml:space="preserve">основы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анализа информации о функци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нировании системы внут</w:t>
            </w:r>
            <w:r>
              <w:rPr>
                <w:rFonts w:eastAsia="Calibri"/>
                <w:sz w:val="22"/>
                <w:szCs w:val="22"/>
                <w:lang w:eastAsia="en-US"/>
              </w:rPr>
              <w:t>реннего документооб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рота;</w:t>
            </w:r>
          </w:p>
          <w:p w:rsidR="00044C73" w:rsidRPr="00E3284A" w:rsidRDefault="00044C73" w:rsidP="00251EAD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="002A767E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044C73" w:rsidRDefault="00044C73" w:rsidP="00251EAD">
            <w:pPr>
              <w:widowControl/>
              <w:numPr>
                <w:ilvl w:val="0"/>
                <w:numId w:val="15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применять знания </w:t>
            </w:r>
            <w:r w:rsidRPr="00E3284A">
              <w:rPr>
                <w:bCs/>
                <w:sz w:val="22"/>
                <w:szCs w:val="22"/>
              </w:rPr>
              <w:t xml:space="preserve">основ 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функциониров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системы внут</w:t>
            </w:r>
            <w:r>
              <w:rPr>
                <w:rFonts w:eastAsia="Calibri"/>
                <w:sz w:val="22"/>
                <w:szCs w:val="22"/>
                <w:lang w:eastAsia="en-US"/>
              </w:rPr>
              <w:t>реннего документооборота;</w:t>
            </w:r>
          </w:p>
          <w:p w:rsidR="00044C73" w:rsidRPr="00E3284A" w:rsidRDefault="00044C73" w:rsidP="00251EAD">
            <w:pPr>
              <w:widowControl/>
              <w:numPr>
                <w:ilvl w:val="0"/>
                <w:numId w:val="15"/>
              </w:numPr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применять знания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анализа информации о функционировании системы внут</w:t>
            </w:r>
            <w:r>
              <w:rPr>
                <w:rFonts w:eastAsia="Calibri"/>
                <w:sz w:val="22"/>
                <w:szCs w:val="22"/>
                <w:lang w:eastAsia="en-US"/>
              </w:rPr>
              <w:t>реннего д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кументооборота;</w:t>
            </w:r>
          </w:p>
          <w:p w:rsidR="00044C73" w:rsidRDefault="00044C73" w:rsidP="00251EAD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="002A767E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44C73" w:rsidRDefault="00044C73" w:rsidP="00251EAD">
            <w:pPr>
              <w:widowControl/>
              <w:numPr>
                <w:ilvl w:val="0"/>
                <w:numId w:val="16"/>
              </w:numPr>
              <w:tabs>
                <w:tab w:val="left" w:pos="708"/>
              </w:tabs>
              <w:autoSpaceDE/>
              <w:adjustRightInd/>
              <w:ind w:right="-72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навыками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обеспечения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функционировани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системы внутреннего документооборота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:rsidR="00044C73" w:rsidRPr="0070096C" w:rsidRDefault="00044C73" w:rsidP="00251EAD">
            <w:pPr>
              <w:widowControl/>
              <w:numPr>
                <w:ilvl w:val="0"/>
                <w:numId w:val="16"/>
              </w:numPr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навыками </w:t>
            </w:r>
            <w:r w:rsidRPr="005664C7">
              <w:rPr>
                <w:rFonts w:eastAsia="Calibri"/>
                <w:sz w:val="22"/>
                <w:szCs w:val="22"/>
                <w:lang w:eastAsia="en-US"/>
              </w:rPr>
              <w:t>анализа информации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фун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ционировани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системы внутреннего док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ментооборота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7F4B97" w:rsidRPr="0070096C" w:rsidRDefault="00C33468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096C">
        <w:rPr>
          <w:rFonts w:ascii="Times New Roman" w:hAnsi="Times New Roman"/>
          <w:b/>
          <w:sz w:val="24"/>
          <w:szCs w:val="24"/>
        </w:rPr>
        <w:lastRenderedPageBreak/>
        <w:t>Указание места дисциплины в структуре образовательной программы</w:t>
      </w:r>
    </w:p>
    <w:p w:rsidR="00027D2C" w:rsidRPr="0070096C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sz w:val="24"/>
          <w:szCs w:val="24"/>
        </w:rPr>
        <w:t xml:space="preserve">Дисциплина </w:t>
      </w:r>
      <w:r w:rsidR="00703D39" w:rsidRPr="0070096C">
        <w:rPr>
          <w:b/>
          <w:bCs/>
          <w:sz w:val="24"/>
          <w:szCs w:val="24"/>
        </w:rPr>
        <w:t>Б</w:t>
      </w:r>
      <w:proofErr w:type="gramStart"/>
      <w:r w:rsidR="00703D39" w:rsidRPr="0070096C">
        <w:rPr>
          <w:b/>
          <w:bCs/>
          <w:sz w:val="24"/>
          <w:szCs w:val="24"/>
        </w:rPr>
        <w:t>1</w:t>
      </w:r>
      <w:proofErr w:type="gramEnd"/>
      <w:r w:rsidR="00703D39" w:rsidRPr="0070096C">
        <w:rPr>
          <w:b/>
          <w:bCs/>
          <w:sz w:val="24"/>
          <w:szCs w:val="24"/>
        </w:rPr>
        <w:t>.В.0</w:t>
      </w:r>
      <w:r w:rsidR="00C420DA" w:rsidRPr="0070096C">
        <w:rPr>
          <w:b/>
          <w:bCs/>
          <w:sz w:val="24"/>
          <w:szCs w:val="24"/>
        </w:rPr>
        <w:t>9</w:t>
      </w:r>
      <w:r w:rsidR="00703D39" w:rsidRPr="0070096C">
        <w:rPr>
          <w:b/>
          <w:bCs/>
          <w:sz w:val="24"/>
          <w:szCs w:val="24"/>
        </w:rPr>
        <w:t xml:space="preserve"> </w:t>
      </w:r>
      <w:r w:rsidR="00AA2A29" w:rsidRPr="0070096C">
        <w:rPr>
          <w:sz w:val="24"/>
          <w:szCs w:val="24"/>
        </w:rPr>
        <w:t>«</w:t>
      </w:r>
      <w:r w:rsidR="00BB674A" w:rsidRPr="0070096C">
        <w:rPr>
          <w:b/>
          <w:sz w:val="24"/>
          <w:szCs w:val="24"/>
        </w:rPr>
        <w:t>Основы предпринимательской деятельности</w:t>
      </w:r>
      <w:r w:rsidR="00AA2A29" w:rsidRPr="0070096C">
        <w:rPr>
          <w:sz w:val="24"/>
          <w:szCs w:val="24"/>
        </w:rPr>
        <w:t>»</w:t>
      </w:r>
      <w:r w:rsidRPr="0070096C">
        <w:rPr>
          <w:sz w:val="24"/>
          <w:szCs w:val="24"/>
        </w:rPr>
        <w:t xml:space="preserve"> </w:t>
      </w:r>
      <w:r w:rsidRPr="0070096C">
        <w:rPr>
          <w:rFonts w:eastAsia="Calibri"/>
          <w:sz w:val="24"/>
          <w:szCs w:val="24"/>
          <w:lang w:eastAsia="en-US"/>
        </w:rPr>
        <w:t xml:space="preserve">является дисциплиной </w:t>
      </w:r>
      <w:r w:rsidR="00BB57A6" w:rsidRPr="0070096C">
        <w:rPr>
          <w:rFonts w:eastAsia="Calibri"/>
          <w:sz w:val="24"/>
          <w:szCs w:val="24"/>
          <w:lang w:eastAsia="en-US"/>
        </w:rPr>
        <w:t>вариативной</w:t>
      </w:r>
      <w:r w:rsidRPr="0070096C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70096C">
        <w:rPr>
          <w:rFonts w:eastAsia="Calibri"/>
          <w:sz w:val="24"/>
          <w:szCs w:val="24"/>
          <w:lang w:eastAsia="en-US"/>
        </w:rPr>
        <w:t>блока Б1</w:t>
      </w:r>
      <w:r w:rsidR="00E47FDD">
        <w:rPr>
          <w:rFonts w:eastAsia="Calibri"/>
          <w:sz w:val="24"/>
          <w:szCs w:val="24"/>
          <w:lang w:eastAsia="en-US"/>
        </w:rPr>
        <w:t>.</w:t>
      </w:r>
    </w:p>
    <w:p w:rsidR="00027D2C" w:rsidRPr="0070096C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498"/>
        <w:gridCol w:w="2230"/>
        <w:gridCol w:w="2463"/>
        <w:gridCol w:w="1185"/>
      </w:tblGrid>
      <w:tr w:rsidR="00705FB5" w:rsidRPr="0070096C" w:rsidTr="00330957">
        <w:tc>
          <w:tcPr>
            <w:tcW w:w="1196" w:type="dxa"/>
            <w:vMerge w:val="restart"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D25D7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0096C">
              <w:rPr>
                <w:rFonts w:eastAsia="Calibri"/>
                <w:sz w:val="24"/>
                <w:szCs w:val="24"/>
                <w:lang w:eastAsia="en-US"/>
              </w:rPr>
              <w:t>дисцип</w:t>
            </w:r>
            <w:proofErr w:type="spellEnd"/>
            <w:r w:rsidRPr="0070096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0096C">
              <w:rPr>
                <w:rFonts w:eastAsia="Calibri"/>
                <w:sz w:val="24"/>
                <w:szCs w:val="24"/>
                <w:lang w:eastAsia="en-US"/>
              </w:rPr>
              <w:t>лины</w:t>
            </w:r>
            <w:proofErr w:type="spellEnd"/>
          </w:p>
        </w:tc>
        <w:tc>
          <w:tcPr>
            <w:tcW w:w="2494" w:type="dxa"/>
            <w:vMerge w:val="restart"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0096C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0096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096C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0096C" w:rsidTr="00330957">
        <w:tc>
          <w:tcPr>
            <w:tcW w:w="1196" w:type="dxa"/>
            <w:vMerge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70096C" w:rsidTr="00330957">
        <w:tc>
          <w:tcPr>
            <w:tcW w:w="1196" w:type="dxa"/>
            <w:vMerge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0096C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0096C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70096C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0096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70096C" w:rsidTr="00330957">
        <w:tc>
          <w:tcPr>
            <w:tcW w:w="1196" w:type="dxa"/>
            <w:vAlign w:val="center"/>
          </w:tcPr>
          <w:p w:rsidR="00DA3FFC" w:rsidRPr="0070096C" w:rsidRDefault="00383CE6" w:rsidP="00BB674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bCs/>
                <w:sz w:val="24"/>
                <w:szCs w:val="24"/>
              </w:rPr>
              <w:t>Б</w:t>
            </w:r>
            <w:proofErr w:type="gramStart"/>
            <w:r w:rsidRPr="0070096C">
              <w:rPr>
                <w:bCs/>
                <w:sz w:val="24"/>
                <w:szCs w:val="24"/>
              </w:rPr>
              <w:t>1</w:t>
            </w:r>
            <w:proofErr w:type="gramEnd"/>
            <w:r w:rsidRPr="0070096C">
              <w:rPr>
                <w:bCs/>
                <w:sz w:val="24"/>
                <w:szCs w:val="24"/>
              </w:rPr>
              <w:t>.В.0</w:t>
            </w:r>
            <w:r w:rsidR="00C420DA" w:rsidRPr="0070096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94" w:type="dxa"/>
            <w:vAlign w:val="center"/>
          </w:tcPr>
          <w:p w:rsidR="00DA3FFC" w:rsidRPr="0070096C" w:rsidRDefault="00BB674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Основы предприн</w:t>
            </w:r>
            <w:r w:rsidRPr="0070096C">
              <w:rPr>
                <w:sz w:val="24"/>
                <w:szCs w:val="24"/>
              </w:rPr>
              <w:t>и</w:t>
            </w:r>
            <w:r w:rsidRPr="0070096C">
              <w:rPr>
                <w:sz w:val="24"/>
                <w:szCs w:val="24"/>
              </w:rPr>
              <w:t>мательской деятел</w:t>
            </w:r>
            <w:r w:rsidRPr="0070096C">
              <w:rPr>
                <w:sz w:val="24"/>
                <w:szCs w:val="24"/>
              </w:rPr>
              <w:t>ь</w:t>
            </w:r>
            <w:r w:rsidRPr="0070096C">
              <w:rPr>
                <w:sz w:val="24"/>
                <w:szCs w:val="24"/>
              </w:rPr>
              <w:t>ности</w:t>
            </w:r>
          </w:p>
        </w:tc>
        <w:tc>
          <w:tcPr>
            <w:tcW w:w="2232" w:type="dxa"/>
            <w:vAlign w:val="center"/>
          </w:tcPr>
          <w:p w:rsidR="00EE44C4" w:rsidRPr="0070096C" w:rsidRDefault="00EE44C4" w:rsidP="00EE44C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предмета</w:t>
            </w:r>
            <w:r w:rsidRPr="0070096C">
              <w:rPr>
                <w:sz w:val="24"/>
                <w:szCs w:val="24"/>
              </w:rPr>
              <w:t>:</w:t>
            </w:r>
          </w:p>
          <w:p w:rsidR="00F40FEC" w:rsidRPr="0070096C" w:rsidRDefault="00B15E37" w:rsidP="00DA3FA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  <w:p w:rsidR="00B15E37" w:rsidRPr="0070096C" w:rsidRDefault="00B15E37" w:rsidP="00DA3FA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Менеджмент</w:t>
            </w:r>
          </w:p>
          <w:p w:rsidR="00C420DA" w:rsidRPr="0070096C" w:rsidRDefault="00C420D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2B6C87" w:rsidRPr="0070096C" w:rsidRDefault="00B15E3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Управленческий ко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салтинг</w:t>
            </w:r>
          </w:p>
        </w:tc>
        <w:tc>
          <w:tcPr>
            <w:tcW w:w="1185" w:type="dxa"/>
            <w:vAlign w:val="center"/>
          </w:tcPr>
          <w:p w:rsidR="008C5A7B" w:rsidRPr="0070096C" w:rsidRDefault="008C5A7B" w:rsidP="00C420D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529E" w:rsidRDefault="00AE529E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ПК-11</w:t>
            </w:r>
          </w:p>
          <w:p w:rsidR="002B6C87" w:rsidRPr="00AE529E" w:rsidRDefault="002B6C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0096C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70096C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70096C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70096C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70096C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70096C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70096C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70096C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70096C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C420DA" w:rsidRPr="0070096C">
        <w:rPr>
          <w:rFonts w:eastAsia="Calibri"/>
          <w:sz w:val="24"/>
          <w:szCs w:val="24"/>
          <w:lang w:eastAsia="en-US"/>
        </w:rPr>
        <w:t>3</w:t>
      </w:r>
      <w:r w:rsidRPr="0070096C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355010" w:rsidRPr="0070096C">
        <w:rPr>
          <w:rFonts w:eastAsia="Calibri"/>
          <w:sz w:val="24"/>
          <w:szCs w:val="24"/>
          <w:lang w:eastAsia="en-US"/>
        </w:rPr>
        <w:t>1</w:t>
      </w:r>
      <w:r w:rsidR="00C420DA" w:rsidRPr="0070096C">
        <w:rPr>
          <w:rFonts w:eastAsia="Calibri"/>
          <w:sz w:val="24"/>
          <w:szCs w:val="24"/>
          <w:lang w:eastAsia="en-US"/>
        </w:rPr>
        <w:t>08</w:t>
      </w:r>
      <w:r w:rsidRPr="0070096C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0096C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>Из них</w:t>
      </w:r>
      <w:r w:rsidRPr="0070096C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0096C" w:rsidTr="00330957">
        <w:tc>
          <w:tcPr>
            <w:tcW w:w="4365" w:type="dxa"/>
          </w:tcPr>
          <w:p w:rsidR="00A32A5F" w:rsidRPr="0070096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0096C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0096C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0096C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0096C" w:rsidTr="00330957">
        <w:tc>
          <w:tcPr>
            <w:tcW w:w="4365" w:type="dxa"/>
          </w:tcPr>
          <w:p w:rsidR="00A32A5F" w:rsidRPr="0070096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70096C" w:rsidRDefault="00C420D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70096C" w:rsidRDefault="00C420DA" w:rsidP="009E467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70096C" w:rsidTr="00330957">
        <w:tc>
          <w:tcPr>
            <w:tcW w:w="4365" w:type="dxa"/>
          </w:tcPr>
          <w:p w:rsidR="00A32A5F" w:rsidRPr="0070096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70096C" w:rsidRDefault="00C420DA" w:rsidP="00A40B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70096C" w:rsidRDefault="00C420D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0096C" w:rsidTr="00330957">
        <w:tc>
          <w:tcPr>
            <w:tcW w:w="4365" w:type="dxa"/>
          </w:tcPr>
          <w:p w:rsidR="00A32A5F" w:rsidRPr="0070096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70096C" w:rsidRDefault="00A269E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70096C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0096C" w:rsidTr="00330957">
        <w:tc>
          <w:tcPr>
            <w:tcW w:w="4365" w:type="dxa"/>
          </w:tcPr>
          <w:p w:rsidR="00A32A5F" w:rsidRPr="0070096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70096C" w:rsidRDefault="00C420D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70096C" w:rsidRDefault="00C420DA" w:rsidP="00F452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0096C" w:rsidTr="00330957">
        <w:tc>
          <w:tcPr>
            <w:tcW w:w="4365" w:type="dxa"/>
          </w:tcPr>
          <w:p w:rsidR="00A32A5F" w:rsidRPr="0070096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0096C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70096C" w:rsidRDefault="00C224BD" w:rsidP="00A230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17" w:type="dxa"/>
            <w:vAlign w:val="center"/>
          </w:tcPr>
          <w:p w:rsidR="00A32A5F" w:rsidRPr="0070096C" w:rsidRDefault="00C224BD" w:rsidP="00F452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</w:tr>
      <w:tr w:rsidR="0047633A" w:rsidRPr="0070096C" w:rsidTr="00330957">
        <w:tc>
          <w:tcPr>
            <w:tcW w:w="4365" w:type="dxa"/>
          </w:tcPr>
          <w:p w:rsidR="0047633A" w:rsidRPr="0070096C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70096C" w:rsidRDefault="00C224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70096C" w:rsidRDefault="00C224B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0096C" w:rsidTr="00330957">
        <w:tc>
          <w:tcPr>
            <w:tcW w:w="4365" w:type="dxa"/>
            <w:vAlign w:val="center"/>
          </w:tcPr>
          <w:p w:rsidR="00A32A5F" w:rsidRPr="0070096C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70096C" w:rsidRDefault="00C224BD" w:rsidP="00A40B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8663FD" w:rsidRPr="0070096C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83D3E" w:rsidRPr="0070096C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70096C" w:rsidRDefault="00C224BD" w:rsidP="00F452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096C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A32A5F" w:rsidRPr="0070096C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Pr="0070096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32A5F" w:rsidRPr="0070096C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70096C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70096C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70096C">
        <w:rPr>
          <w:b/>
          <w:sz w:val="24"/>
          <w:szCs w:val="24"/>
        </w:rPr>
        <w:t xml:space="preserve">5. </w:t>
      </w:r>
      <w:r w:rsidR="0047633A" w:rsidRPr="0070096C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0096C">
        <w:rPr>
          <w:b/>
          <w:sz w:val="24"/>
          <w:szCs w:val="24"/>
        </w:rPr>
        <w:t>а</w:t>
      </w:r>
      <w:r w:rsidR="0047633A" w:rsidRPr="0070096C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0096C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70096C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0096C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70096C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55B3A" w:rsidRPr="0070096C" w:rsidRDefault="00955B3A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0096C">
        <w:rPr>
          <w:b/>
          <w:sz w:val="24"/>
          <w:szCs w:val="24"/>
        </w:rPr>
        <w:t xml:space="preserve">Семестр </w:t>
      </w:r>
      <w:r w:rsidR="00B15E37" w:rsidRPr="0070096C">
        <w:rPr>
          <w:b/>
          <w:sz w:val="24"/>
          <w:szCs w:val="24"/>
        </w:rPr>
        <w:t>6</w:t>
      </w: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27298B" w:rsidRPr="0070096C" w:rsidTr="00DA3FA2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096C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096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</w:rPr>
              <w:t>Вс</w:t>
            </w:r>
            <w:r w:rsidRPr="0070096C">
              <w:rPr>
                <w:b/>
                <w:bCs/>
                <w:sz w:val="24"/>
                <w:szCs w:val="24"/>
              </w:rPr>
              <w:t>е</w:t>
            </w:r>
            <w:r w:rsidRPr="0070096C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27298B" w:rsidRPr="0070096C" w:rsidTr="00DA3FA2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Раздел I. Основы предпринимательской деятельности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Объекты предпринимательства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27298B" w:rsidRPr="0070096C" w:rsidTr="00251EAD">
        <w:trPr>
          <w:trHeight w:val="100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lastRenderedPageBreak/>
              <w:t>Субъекты предпринимательства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Методология предпринимательства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A2AA4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A2AA4" w:rsidP="0027298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27298B" w:rsidRPr="0070096C" w:rsidTr="00DA3FA2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 xml:space="preserve">Раздел </w:t>
            </w:r>
            <w:proofErr w:type="spellStart"/>
            <w:r w:rsidRPr="0070096C">
              <w:rPr>
                <w:sz w:val="24"/>
                <w:szCs w:val="24"/>
              </w:rPr>
              <w:t>II.Методология</w:t>
            </w:r>
            <w:proofErr w:type="spellEnd"/>
            <w:r w:rsidRPr="0070096C">
              <w:rPr>
                <w:sz w:val="24"/>
                <w:szCs w:val="24"/>
              </w:rPr>
              <w:t xml:space="preserve"> предпринимательской деятельности организации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Управление предпринимательской деятельностью организации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8C356B" w:rsidRPr="0070096C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Информационное обеспечение предпринимател</w:t>
            </w:r>
            <w:r w:rsidRPr="0070096C">
              <w:rPr>
                <w:sz w:val="24"/>
                <w:szCs w:val="24"/>
              </w:rPr>
              <w:t>ь</w:t>
            </w:r>
            <w:r w:rsidRPr="0070096C">
              <w:rPr>
                <w:sz w:val="24"/>
                <w:szCs w:val="24"/>
              </w:rPr>
              <w:t>ской деятельности организации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8C356B" w:rsidRPr="0070096C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Основные проблемы предпринимателя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A2AA4" w:rsidP="002729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8C356B" w:rsidRPr="0070096C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8C356B" w:rsidP="002729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108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C420DA" w:rsidP="0027298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8C356B" w:rsidP="0027298B">
            <w:pPr>
              <w:jc w:val="center"/>
              <w:rPr>
                <w:sz w:val="24"/>
                <w:szCs w:val="24"/>
                <w:lang w:eastAsia="en-US"/>
              </w:rPr>
            </w:pPr>
            <w:bookmarkStart w:id="2" w:name="RANGE!A21"/>
            <w:bookmarkEnd w:id="2"/>
            <w:r w:rsidRPr="0070096C">
              <w:rPr>
                <w:sz w:val="24"/>
                <w:szCs w:val="24"/>
              </w:rPr>
              <w:lastRenderedPageBreak/>
              <w:t>Контроль (зачет</w:t>
            </w:r>
            <w:r w:rsidR="0027298B" w:rsidRPr="0070096C">
              <w:rPr>
                <w:sz w:val="24"/>
                <w:szCs w:val="24"/>
              </w:rPr>
              <w:t>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bookmarkStart w:id="3" w:name="RANGE!H21"/>
            <w:bookmarkEnd w:id="3"/>
          </w:p>
        </w:tc>
      </w:tr>
      <w:tr w:rsidR="0027298B" w:rsidRPr="0070096C" w:rsidTr="00DA3FA2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8C356B" w:rsidP="0027298B">
            <w:pPr>
              <w:jc w:val="center"/>
              <w:rPr>
                <w:sz w:val="24"/>
                <w:szCs w:val="24"/>
                <w:lang w:eastAsia="en-US"/>
              </w:rPr>
            </w:pPr>
            <w:bookmarkStart w:id="4" w:name="RANGE!A22"/>
            <w:bookmarkEnd w:id="4"/>
            <w:r w:rsidRPr="0070096C">
              <w:rPr>
                <w:sz w:val="24"/>
                <w:szCs w:val="24"/>
              </w:rPr>
              <w:t>Итого с зачет</w:t>
            </w:r>
            <w:r w:rsidR="0027298B" w:rsidRPr="0070096C">
              <w:rPr>
                <w:sz w:val="24"/>
                <w:szCs w:val="24"/>
              </w:rPr>
              <w:t>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8B" w:rsidRPr="0070096C" w:rsidRDefault="0027298B" w:rsidP="0027298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1</w:t>
            </w:r>
            <w:r w:rsidR="00C420DA"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08</w:t>
            </w:r>
          </w:p>
        </w:tc>
      </w:tr>
    </w:tbl>
    <w:p w:rsidR="00955B3A" w:rsidRPr="0070096C" w:rsidRDefault="00955B3A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F4B97" w:rsidRPr="0070096C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0096C">
        <w:rPr>
          <w:b/>
          <w:sz w:val="24"/>
          <w:szCs w:val="24"/>
        </w:rPr>
        <w:t xml:space="preserve">5.2. </w:t>
      </w:r>
      <w:r w:rsidR="007F4B97" w:rsidRPr="0070096C">
        <w:rPr>
          <w:b/>
          <w:sz w:val="24"/>
          <w:szCs w:val="24"/>
        </w:rPr>
        <w:t xml:space="preserve">Тематический план для </w:t>
      </w:r>
      <w:r w:rsidR="00586FAD" w:rsidRPr="0070096C">
        <w:rPr>
          <w:b/>
          <w:sz w:val="24"/>
          <w:szCs w:val="24"/>
        </w:rPr>
        <w:t>за</w:t>
      </w:r>
      <w:r w:rsidR="007F4B97" w:rsidRPr="0070096C">
        <w:rPr>
          <w:b/>
          <w:sz w:val="24"/>
          <w:szCs w:val="24"/>
        </w:rPr>
        <w:t>очной формы обучения</w:t>
      </w:r>
    </w:p>
    <w:p w:rsidR="00AF61EB" w:rsidRPr="0070096C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D592C" w:rsidRPr="0070096C" w:rsidRDefault="00DD592C" w:rsidP="00AF61EB">
      <w:pPr>
        <w:tabs>
          <w:tab w:val="left" w:pos="900"/>
        </w:tabs>
        <w:jc w:val="both"/>
        <w:rPr>
          <w:b/>
          <w:sz w:val="24"/>
          <w:szCs w:val="24"/>
        </w:rPr>
      </w:pPr>
      <w:r w:rsidRPr="0070096C">
        <w:rPr>
          <w:b/>
          <w:sz w:val="24"/>
          <w:szCs w:val="24"/>
        </w:rPr>
        <w:t xml:space="preserve">Семестр </w:t>
      </w:r>
      <w:r w:rsidR="00B15E37" w:rsidRPr="0070096C">
        <w:rPr>
          <w:b/>
          <w:sz w:val="24"/>
          <w:szCs w:val="24"/>
        </w:rPr>
        <w:t>7</w:t>
      </w:r>
    </w:p>
    <w:p w:rsidR="00DD592C" w:rsidRPr="0070096C" w:rsidRDefault="00DD592C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C07890" w:rsidRPr="0070096C" w:rsidTr="00001DD6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096C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0096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</w:rPr>
              <w:t>Вс</w:t>
            </w:r>
            <w:r w:rsidRPr="0070096C">
              <w:rPr>
                <w:b/>
                <w:bCs/>
                <w:sz w:val="24"/>
                <w:szCs w:val="24"/>
              </w:rPr>
              <w:t>е</w:t>
            </w:r>
            <w:r w:rsidRPr="0070096C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C07890" w:rsidRPr="0070096C" w:rsidTr="00001DD6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Раздел I. Основы предпринимательской деятельности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Объекты предпринимательства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</w:t>
            </w:r>
            <w:r w:rsidR="008C356B" w:rsidRPr="0070096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8C356B" w:rsidP="00C0789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Субъекты предпринимательства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Методология предпринимательства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17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07890" w:rsidRPr="0070096C" w:rsidTr="00001DD6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Раздел II.</w:t>
            </w:r>
            <w:r w:rsidR="00E047AB" w:rsidRPr="0070096C">
              <w:rPr>
                <w:sz w:val="24"/>
                <w:szCs w:val="24"/>
              </w:rPr>
              <w:t xml:space="preserve"> </w:t>
            </w:r>
            <w:r w:rsidRPr="0070096C">
              <w:rPr>
                <w:sz w:val="24"/>
                <w:szCs w:val="24"/>
              </w:rPr>
              <w:t>Методология предпринимательской деятельности организации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Управление предпринимательской деятельностью организации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</w:t>
            </w:r>
            <w:r w:rsidR="008C356B" w:rsidRPr="0070096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8C356B" w:rsidRPr="0070096C"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lastRenderedPageBreak/>
              <w:t>Информационное обеспечение предпринимател</w:t>
            </w:r>
            <w:r w:rsidRPr="0070096C">
              <w:rPr>
                <w:sz w:val="24"/>
                <w:szCs w:val="24"/>
              </w:rPr>
              <w:t>ь</w:t>
            </w:r>
            <w:r w:rsidRPr="0070096C">
              <w:rPr>
                <w:sz w:val="24"/>
                <w:szCs w:val="24"/>
              </w:rPr>
              <w:t>ской деятельности организации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Основные проблемы предпринимателя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1</w:t>
            </w:r>
            <w:r w:rsidR="008C356B" w:rsidRPr="0070096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8C356B" w:rsidRPr="0070096C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2A2AA4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8C356B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8C356B" w:rsidP="00C0789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104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70096C">
              <w:rPr>
                <w:i/>
                <w:iCs/>
                <w:sz w:val="24"/>
                <w:szCs w:val="24"/>
              </w:rPr>
              <w:t>и</w:t>
            </w:r>
            <w:r w:rsidRPr="0070096C">
              <w:rPr>
                <w:i/>
                <w:iCs/>
                <w:sz w:val="24"/>
                <w:szCs w:val="24"/>
              </w:rPr>
              <w:t>н</w:t>
            </w:r>
            <w:r w:rsidRPr="0070096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70096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420DA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420DA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420DA" w:rsidP="00C0789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8C356B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Контроль (зачет</w:t>
            </w:r>
            <w:r w:rsidR="00C07890" w:rsidRPr="0070096C">
              <w:rPr>
                <w:sz w:val="24"/>
                <w:szCs w:val="24"/>
              </w:rPr>
              <w:t>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8C356B" w:rsidP="00C0789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07890" w:rsidRPr="0070096C" w:rsidTr="00001DD6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8C356B" w:rsidP="00C07890">
            <w:pPr>
              <w:jc w:val="center"/>
              <w:rPr>
                <w:sz w:val="24"/>
                <w:szCs w:val="24"/>
                <w:lang w:eastAsia="en-US"/>
              </w:rPr>
            </w:pPr>
            <w:r w:rsidRPr="0070096C">
              <w:rPr>
                <w:sz w:val="24"/>
                <w:szCs w:val="24"/>
              </w:rPr>
              <w:t>Итого с зачет</w:t>
            </w:r>
            <w:r w:rsidR="00C07890" w:rsidRPr="0070096C">
              <w:rPr>
                <w:sz w:val="24"/>
                <w:szCs w:val="24"/>
              </w:rPr>
              <w:t>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90" w:rsidRPr="0070096C" w:rsidRDefault="00C07890" w:rsidP="00C0789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1</w:t>
            </w:r>
            <w:r w:rsidR="00C420DA" w:rsidRPr="0070096C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08</w:t>
            </w:r>
          </w:p>
        </w:tc>
      </w:tr>
    </w:tbl>
    <w:p w:rsidR="00AF61EB" w:rsidRPr="0070096C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E47FDD" w:rsidRPr="009708A5" w:rsidRDefault="00E47FDD" w:rsidP="00E47FDD">
      <w:pPr>
        <w:ind w:firstLine="709"/>
        <w:jc w:val="both"/>
        <w:rPr>
          <w:b/>
          <w:i/>
        </w:rPr>
      </w:pPr>
      <w:r w:rsidRPr="009708A5">
        <w:rPr>
          <w:b/>
          <w:i/>
        </w:rPr>
        <w:t>* Примечания:</w:t>
      </w:r>
    </w:p>
    <w:p w:rsidR="00E47FDD" w:rsidRPr="009708A5" w:rsidRDefault="00E47FDD" w:rsidP="00E47FDD">
      <w:pPr>
        <w:ind w:firstLine="709"/>
        <w:jc w:val="both"/>
        <w:rPr>
          <w:b/>
        </w:rPr>
      </w:pPr>
      <w:proofErr w:type="gramStart"/>
      <w:r w:rsidRPr="009708A5">
        <w:rPr>
          <w:b/>
        </w:rPr>
        <w:t>а) Для обучающихся по индивидуальному учебному плану - учебному плану, обеспечивающ</w:t>
      </w:r>
      <w:r w:rsidRPr="009708A5">
        <w:rPr>
          <w:b/>
        </w:rPr>
        <w:t>е</w:t>
      </w:r>
      <w:r w:rsidRPr="009708A5">
        <w:rPr>
          <w:b/>
        </w:rPr>
        <w:t>му освоение соответствующей образовательной программы на основе индивидуализации ее содерж</w:t>
      </w:r>
      <w:r w:rsidRPr="009708A5">
        <w:rPr>
          <w:b/>
        </w:rPr>
        <w:t>а</w:t>
      </w:r>
      <w:r w:rsidRPr="009708A5">
        <w:rPr>
          <w:b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E47FDD" w:rsidRPr="00DC470C" w:rsidRDefault="00E47FDD" w:rsidP="00E47FDD">
      <w:pPr>
        <w:ind w:firstLine="709"/>
        <w:jc w:val="both"/>
      </w:pPr>
      <w:r w:rsidRPr="009708A5">
        <w:t>При разработке образовательной программы высшего образования в части рабочей программы ди</w:t>
      </w:r>
      <w:r w:rsidRPr="009708A5">
        <w:t>с</w:t>
      </w:r>
      <w:r w:rsidRPr="009708A5">
        <w:t>циплины «</w:t>
      </w:r>
      <w:r>
        <w:rPr>
          <w:b/>
        </w:rPr>
        <w:t>Основы предпринимательской деятельности</w:t>
      </w:r>
      <w:r w:rsidRPr="009708A5">
        <w:t xml:space="preserve">» </w:t>
      </w:r>
      <w:r w:rsidRPr="00DC470C">
        <w:t xml:space="preserve">согласно требованиям </w:t>
      </w:r>
      <w:r w:rsidRPr="00DC470C">
        <w:rPr>
          <w:b/>
        </w:rPr>
        <w:t>частей 3-5 статьи 13, статьи 30, пункта 3 части 1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пунктов 16, 38</w:t>
      </w:r>
      <w:r w:rsidRPr="00DC470C">
        <w:t xml:space="preserve"> Порядка организации и осуществления о</w:t>
      </w:r>
      <w:r w:rsidRPr="00DC470C">
        <w:t>б</w:t>
      </w:r>
      <w:r w:rsidRPr="00DC470C">
        <w:t xml:space="preserve">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</w:t>
      </w:r>
      <w:r w:rsidRPr="00DC470C">
        <w:t>в</w:t>
      </w:r>
      <w:r w:rsidRPr="00DC470C">
        <w:t>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</w:t>
      </w:r>
      <w:r w:rsidRPr="00DC470C">
        <w:t>е</w:t>
      </w:r>
      <w:r w:rsidRPr="00DC470C">
        <w:t>ленных на контактную работу обучающихся с преподавателем (по видам учебных занятий) и на самосто</w:t>
      </w:r>
      <w:r w:rsidRPr="00DC470C">
        <w:t>я</w:t>
      </w:r>
      <w:r w:rsidRPr="00DC470C">
        <w:t>тельную работу</w:t>
      </w:r>
      <w:proofErr w:type="gramEnd"/>
      <w:r w:rsidRPr="00DC470C">
        <w:t xml:space="preserve"> </w:t>
      </w:r>
      <w:proofErr w:type="gramStart"/>
      <w:r w:rsidRPr="00DC470C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</w:t>
      </w:r>
      <w:r w:rsidRPr="00DC470C">
        <w:t>с</w:t>
      </w:r>
      <w:r w:rsidRPr="00DC470C">
        <w:t>шего образования, и (или) имеет способности и (или) уровень развития, позволяющие освоить образов</w:t>
      </w:r>
      <w:r w:rsidRPr="00DC470C">
        <w:t>а</w:t>
      </w:r>
      <w:r w:rsidRPr="00DC470C">
        <w:t>тельную программу в более короткий срок по сравнению со сроком получения высшего образования по о</w:t>
      </w:r>
      <w:r w:rsidRPr="00DC470C">
        <w:t>б</w:t>
      </w:r>
      <w:r w:rsidRPr="00DC470C">
        <w:t>разовательной программе, установленным Академией в</w:t>
      </w:r>
      <w:proofErr w:type="gramEnd"/>
      <w:r w:rsidRPr="00DC470C">
        <w:t xml:space="preserve"> </w:t>
      </w:r>
      <w:proofErr w:type="gramStart"/>
      <w:r w:rsidRPr="00DC470C">
        <w:t>соответствии с Федеральным государственным о</w:t>
      </w:r>
      <w:r w:rsidRPr="00DC470C">
        <w:t>б</w:t>
      </w:r>
      <w:r w:rsidRPr="00DC470C">
        <w:t>разовательным стандартом высшего образования (ускоренное обучение такого обучающегося по индивид</w:t>
      </w:r>
      <w:r w:rsidRPr="00DC470C">
        <w:t>у</w:t>
      </w:r>
      <w:r w:rsidRPr="00DC470C">
        <w:t>альному учебному плану в порядке, установленном соответствующим локальным нормативным актом обр</w:t>
      </w:r>
      <w:r w:rsidRPr="00DC470C">
        <w:t>а</w:t>
      </w:r>
      <w:r w:rsidRPr="00DC470C">
        <w:t>зовательной организации).</w:t>
      </w:r>
      <w:proofErr w:type="gramEnd"/>
    </w:p>
    <w:p w:rsidR="00E47FDD" w:rsidRPr="00DC470C" w:rsidRDefault="00E47FDD" w:rsidP="00E47FDD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E47FDD" w:rsidRPr="00DC470C" w:rsidRDefault="00E47FDD" w:rsidP="00E47FDD">
      <w:pPr>
        <w:ind w:firstLine="709"/>
        <w:jc w:val="both"/>
      </w:pPr>
      <w:r w:rsidRPr="00DC470C">
        <w:t>При разработке адаптированной образовательной программы высшего образования, а для инвал</w:t>
      </w:r>
      <w:r w:rsidRPr="00DC470C">
        <w:t>и</w:t>
      </w:r>
      <w:r w:rsidRPr="00DC470C">
        <w:lastRenderedPageBreak/>
        <w:t xml:space="preserve">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</w:t>
      </w:r>
      <w:r w:rsidRPr="00DC470C">
        <w:t>е</w:t>
      </w:r>
      <w:r w:rsidRPr="00DC470C">
        <w:t xml:space="preserve">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</w:t>
      </w:r>
      <w:r w:rsidRPr="00DC470C">
        <w:t>а</w:t>
      </w:r>
      <w:r w:rsidRPr="00DC470C">
        <w:t xml:space="preserve">ции»; </w:t>
      </w:r>
      <w:proofErr w:type="gramStart"/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</w:t>
      </w:r>
      <w:r w:rsidRPr="00DC470C">
        <w:t>ь</w:t>
      </w:r>
      <w:r w:rsidRPr="00DC470C">
        <w:t xml:space="preserve">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</w:t>
      </w:r>
      <w:r w:rsidRPr="00DC470C">
        <w:t>н</w:t>
      </w:r>
      <w:r w:rsidRPr="00DC470C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DC470C">
        <w:t>н</w:t>
      </w:r>
      <w:r w:rsidRPr="00DC470C">
        <w:t>тактную работу обучающихся</w:t>
      </w:r>
      <w:proofErr w:type="gramEnd"/>
      <w:r w:rsidRPr="00DC470C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E47FDD" w:rsidRPr="00DC470C" w:rsidRDefault="00E47FDD" w:rsidP="00E47FDD">
      <w:pPr>
        <w:ind w:firstLine="709"/>
        <w:jc w:val="both"/>
        <w:rPr>
          <w:b/>
        </w:rPr>
      </w:pPr>
      <w:proofErr w:type="gramStart"/>
      <w:r w:rsidRPr="00DC470C">
        <w:rPr>
          <w:b/>
        </w:rPr>
        <w:t>в) Для лиц, зачисленных для продолжения обучения в соответствии с частью 5 статьи 5 Фед</w:t>
      </w:r>
      <w:r w:rsidRPr="00DC470C">
        <w:rPr>
          <w:b/>
        </w:rPr>
        <w:t>е</w:t>
      </w:r>
      <w:r w:rsidRPr="00DC470C">
        <w:rPr>
          <w:b/>
        </w:rPr>
        <w:t>рального закона от 05.05.2014 № 84-ФЗ «Об особенностях правового регулирования отношений в сф</w:t>
      </w:r>
      <w:r w:rsidRPr="00DC470C">
        <w:rPr>
          <w:b/>
        </w:rPr>
        <w:t>е</w:t>
      </w:r>
      <w:r w:rsidRPr="00DC470C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DC470C">
        <w:rPr>
          <w:b/>
        </w:rPr>
        <w:t xml:space="preserve"> в Российской Федер</w:t>
      </w:r>
      <w:r w:rsidRPr="00DC470C">
        <w:rPr>
          <w:b/>
        </w:rPr>
        <w:t>а</w:t>
      </w:r>
      <w:r w:rsidRPr="00DC470C">
        <w:rPr>
          <w:b/>
        </w:rPr>
        <w:t>ции»:</w:t>
      </w:r>
    </w:p>
    <w:p w:rsidR="00E47FDD" w:rsidRPr="00DC470C" w:rsidRDefault="00E47FDD" w:rsidP="00E47FDD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20</w:t>
      </w:r>
      <w:r w:rsidRPr="00DC470C">
        <w:t xml:space="preserve"> Порядка организации и ос</w:t>
      </w:r>
      <w:r w:rsidRPr="00DC470C">
        <w:t>у</w:t>
      </w:r>
      <w:r w:rsidRPr="00DC470C">
        <w:t>ществления образовательной деятельности по образовательным программам высшего образования – пр</w:t>
      </w:r>
      <w:r w:rsidRPr="00DC470C">
        <w:t>о</w:t>
      </w:r>
      <w:r w:rsidRPr="00DC470C">
        <w:t xml:space="preserve">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</w:t>
      </w:r>
      <w:r w:rsidRPr="00DC470C">
        <w:t>и</w:t>
      </w:r>
      <w:r w:rsidRPr="00DC470C">
        <w:t>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DC470C">
        <w:t>е</w:t>
      </w:r>
      <w:r w:rsidRPr="00DC470C"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</w:t>
      </w:r>
      <w:proofErr w:type="gramStart"/>
      <w:r w:rsidRPr="00DC470C"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DC470C">
        <w:t>и</w:t>
      </w:r>
      <w:r w:rsidRPr="00DC470C">
        <w:t xml:space="preserve">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DC470C">
        <w:t xml:space="preserve"> </w:t>
      </w:r>
      <w:proofErr w:type="gramStart"/>
      <w:r w:rsidRPr="00DC470C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DC470C">
        <w:t>и</w:t>
      </w:r>
      <w:r w:rsidRPr="00DC470C">
        <w:t>нятому на основании заявления обучающегося).</w:t>
      </w:r>
      <w:proofErr w:type="gramEnd"/>
    </w:p>
    <w:p w:rsidR="00E47FDD" w:rsidRPr="00DC470C" w:rsidRDefault="00E47FDD" w:rsidP="00E47FDD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</w:t>
      </w:r>
      <w:r w:rsidRPr="00DC470C">
        <w:rPr>
          <w:b/>
        </w:rPr>
        <w:t>а</w:t>
      </w:r>
      <w:r w:rsidRPr="00DC470C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DC470C">
        <w:rPr>
          <w:b/>
        </w:rPr>
        <w:t>о</w:t>
      </w:r>
      <w:r w:rsidRPr="00DC470C">
        <w:rPr>
          <w:b/>
        </w:rPr>
        <w:t>вательной программе в форме самообразования), а также лиц, обучавшихся по не имеющей госуда</w:t>
      </w:r>
      <w:r w:rsidRPr="00DC470C">
        <w:rPr>
          <w:b/>
        </w:rPr>
        <w:t>р</w:t>
      </w:r>
      <w:r w:rsidRPr="00DC470C">
        <w:rPr>
          <w:b/>
        </w:rPr>
        <w:t>ственной аккредитации образовательной программе:</w:t>
      </w:r>
    </w:p>
    <w:p w:rsidR="00E47FDD" w:rsidRPr="00DC470C" w:rsidRDefault="00E47FDD" w:rsidP="00E47FDD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</w:t>
      </w:r>
      <w:r w:rsidRPr="00DC470C">
        <w:t>а</w:t>
      </w:r>
      <w:r w:rsidRPr="00DC470C"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</w:t>
      </w:r>
      <w:r w:rsidRPr="00DC470C">
        <w:t>с</w:t>
      </w:r>
      <w:r w:rsidRPr="00DC470C">
        <w:t>циплины в зачетных единицах с указанием количества академических или астрономических часов, выд</w:t>
      </w:r>
      <w:r w:rsidRPr="00DC470C">
        <w:t>е</w:t>
      </w:r>
      <w:r w:rsidRPr="00DC470C">
        <w:t>ленных на контактную работу обучающихся с преподавателем (по видам учебных занятий) и на самосто</w:t>
      </w:r>
      <w:r w:rsidRPr="00DC470C">
        <w:t>я</w:t>
      </w:r>
      <w:r w:rsidRPr="00DC470C">
        <w:t>тельную работу обучающихся</w:t>
      </w:r>
      <w:proofErr w:type="gramEnd"/>
      <w:r w:rsidRPr="00DC470C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DC470C">
        <w:t>и(</w:t>
      </w:r>
      <w:proofErr w:type="gramEnd"/>
      <w:r w:rsidRPr="00DC470C">
        <w:t>или) государственной итоговой аттестации в Ак</w:t>
      </w:r>
      <w:r w:rsidRPr="00DC470C">
        <w:t>а</w:t>
      </w:r>
      <w:r w:rsidRPr="00DC470C">
        <w:t>демию по соответствующей имеющей государственную аккредитацию образовательной программе в поря</w:t>
      </w:r>
      <w:r w:rsidRPr="00DC470C">
        <w:t>д</w:t>
      </w:r>
      <w:r w:rsidRPr="00DC470C">
        <w:t>ке, установленном соответствующим локальным нормативным актом образовательной организации.</w:t>
      </w:r>
    </w:p>
    <w:p w:rsidR="007F4B97" w:rsidRPr="0070096C" w:rsidRDefault="007F4B97" w:rsidP="00705FB5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70096C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0096C">
        <w:rPr>
          <w:b/>
          <w:sz w:val="24"/>
          <w:szCs w:val="24"/>
        </w:rPr>
        <w:t>5.</w:t>
      </w:r>
      <w:r w:rsidR="00114770" w:rsidRPr="0070096C">
        <w:rPr>
          <w:b/>
          <w:sz w:val="24"/>
          <w:szCs w:val="24"/>
        </w:rPr>
        <w:t>3</w:t>
      </w:r>
      <w:r w:rsidRPr="0070096C">
        <w:rPr>
          <w:b/>
          <w:sz w:val="24"/>
          <w:szCs w:val="24"/>
        </w:rPr>
        <w:t xml:space="preserve"> Содержание дисциплины</w:t>
      </w:r>
    </w:p>
    <w:p w:rsidR="005970F5" w:rsidRPr="0070096C" w:rsidRDefault="00162801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0096C">
        <w:rPr>
          <w:b/>
          <w:sz w:val="24"/>
          <w:szCs w:val="24"/>
        </w:rPr>
        <w:t>Тема 1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b/>
          <w:sz w:val="24"/>
          <w:szCs w:val="24"/>
        </w:rPr>
      </w:pPr>
      <w:r w:rsidRPr="009D30DF">
        <w:rPr>
          <w:b/>
          <w:sz w:val="24"/>
          <w:szCs w:val="24"/>
        </w:rPr>
        <w:t>Тема 1. Объекты предпринимательства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1.</w:t>
      </w:r>
      <w:r w:rsidRPr="009D30DF">
        <w:rPr>
          <w:sz w:val="24"/>
          <w:szCs w:val="24"/>
        </w:rPr>
        <w:tab/>
        <w:t>Понятие объекта предпринимательской деятельности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2.</w:t>
      </w:r>
      <w:r w:rsidRPr="009D30DF">
        <w:rPr>
          <w:sz w:val="24"/>
          <w:szCs w:val="24"/>
        </w:rPr>
        <w:tab/>
        <w:t>Виды объектов предпринимательской деятельности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       История развития предпринимательства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     Классификация предпринимательской деятельности 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b/>
          <w:sz w:val="24"/>
          <w:szCs w:val="24"/>
        </w:rPr>
      </w:pPr>
      <w:r w:rsidRPr="009D30DF">
        <w:rPr>
          <w:b/>
          <w:sz w:val="24"/>
          <w:szCs w:val="24"/>
        </w:rPr>
        <w:t>Тема 2. Субъекты предпринимательства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lastRenderedPageBreak/>
        <w:t>1.</w:t>
      </w:r>
      <w:r w:rsidRPr="009D30DF">
        <w:rPr>
          <w:sz w:val="24"/>
          <w:szCs w:val="24"/>
        </w:rPr>
        <w:tab/>
        <w:t>Понятие субъекта предпринимательской деятельности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2.</w:t>
      </w:r>
      <w:r w:rsidRPr="009D30DF">
        <w:rPr>
          <w:sz w:val="24"/>
          <w:szCs w:val="24"/>
        </w:rPr>
        <w:tab/>
        <w:t>Виды субъектов предпринимательской деятельности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       Образ современного предпринимателя.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4.       Формы юридических лиц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b/>
          <w:sz w:val="24"/>
          <w:szCs w:val="24"/>
        </w:rPr>
      </w:pPr>
      <w:r w:rsidRPr="009D30DF">
        <w:rPr>
          <w:b/>
          <w:sz w:val="24"/>
          <w:szCs w:val="24"/>
        </w:rPr>
        <w:t>Тема 3 Методология предпринимательства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1.</w:t>
      </w:r>
      <w:r w:rsidRPr="009D30DF">
        <w:rPr>
          <w:sz w:val="24"/>
          <w:szCs w:val="24"/>
        </w:rPr>
        <w:tab/>
        <w:t>Методология предпринимательства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2.</w:t>
      </w:r>
      <w:r w:rsidRPr="009D30DF">
        <w:rPr>
          <w:sz w:val="24"/>
          <w:szCs w:val="24"/>
        </w:rPr>
        <w:tab/>
        <w:t>Приемы ведения предпринимательской деятельности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       Сущность предпринимательства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4.       Функции и факторы предпринимательства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b/>
          <w:sz w:val="24"/>
          <w:szCs w:val="24"/>
        </w:rPr>
      </w:pPr>
      <w:r w:rsidRPr="009D30DF">
        <w:rPr>
          <w:b/>
          <w:sz w:val="24"/>
          <w:szCs w:val="24"/>
        </w:rPr>
        <w:t>Тема 4. Управление предпринимательской деятельностью организации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1.</w:t>
      </w:r>
      <w:r w:rsidRPr="009D30DF">
        <w:rPr>
          <w:sz w:val="24"/>
          <w:szCs w:val="24"/>
        </w:rPr>
        <w:tab/>
        <w:t>Предпринимательская деятельность в организации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2.</w:t>
      </w:r>
      <w:r w:rsidRPr="009D30DF">
        <w:rPr>
          <w:sz w:val="24"/>
          <w:szCs w:val="24"/>
        </w:rPr>
        <w:tab/>
        <w:t>Управление предпринимательской деятельностью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       Способы создания собственного дела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4.       Юридическое оформление предприятия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b/>
          <w:sz w:val="24"/>
          <w:szCs w:val="24"/>
        </w:rPr>
      </w:pPr>
      <w:r w:rsidRPr="009D30DF">
        <w:rPr>
          <w:b/>
          <w:sz w:val="24"/>
          <w:szCs w:val="24"/>
        </w:rPr>
        <w:t>Тема 5. Информационное обеспечение предпринимательской деятельности орган</w:t>
      </w:r>
      <w:r w:rsidRPr="009D30DF">
        <w:rPr>
          <w:b/>
          <w:sz w:val="24"/>
          <w:szCs w:val="24"/>
        </w:rPr>
        <w:t>и</w:t>
      </w:r>
      <w:r w:rsidRPr="009D30DF">
        <w:rPr>
          <w:b/>
          <w:sz w:val="24"/>
          <w:szCs w:val="24"/>
        </w:rPr>
        <w:t>зации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1.</w:t>
      </w:r>
      <w:r w:rsidRPr="009D30DF">
        <w:rPr>
          <w:sz w:val="24"/>
          <w:szCs w:val="24"/>
        </w:rPr>
        <w:tab/>
        <w:t>Информация в предпринимательской деятельности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2.</w:t>
      </w:r>
      <w:r w:rsidRPr="009D30DF">
        <w:rPr>
          <w:sz w:val="24"/>
          <w:szCs w:val="24"/>
        </w:rPr>
        <w:tab/>
        <w:t>Виды информационного обеспечения предпринимательства</w:t>
      </w:r>
    </w:p>
    <w:p w:rsidR="002B1293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      Сущность и классификация инноваций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4.      Роль науки в предпринимательстве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b/>
          <w:sz w:val="24"/>
          <w:szCs w:val="24"/>
        </w:rPr>
      </w:pPr>
      <w:r w:rsidRPr="009D30DF">
        <w:rPr>
          <w:b/>
          <w:sz w:val="24"/>
          <w:szCs w:val="24"/>
        </w:rPr>
        <w:t>Тема 6. Основные проблемы предпринимателя</w:t>
      </w:r>
    </w:p>
    <w:p w:rsidR="002B1293" w:rsidRPr="009D30DF" w:rsidRDefault="002B1293" w:rsidP="002B1293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9D30DF">
        <w:rPr>
          <w:sz w:val="24"/>
          <w:szCs w:val="24"/>
        </w:rPr>
        <w:t>1.</w:t>
      </w:r>
      <w:r w:rsidRPr="009D30DF">
        <w:rPr>
          <w:sz w:val="24"/>
          <w:szCs w:val="24"/>
        </w:rPr>
        <w:tab/>
        <w:t>Особенности предпринимательства</w:t>
      </w:r>
    </w:p>
    <w:p w:rsidR="002B1293" w:rsidRDefault="002B1293" w:rsidP="002B1293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      </w:t>
      </w:r>
      <w:r w:rsidRPr="009D30DF">
        <w:rPr>
          <w:sz w:val="24"/>
          <w:szCs w:val="24"/>
        </w:rPr>
        <w:t>Управление предпринимательской деятельностью</w:t>
      </w:r>
    </w:p>
    <w:p w:rsidR="002B1293" w:rsidRDefault="002B1293" w:rsidP="002B1293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     Предпринимательские риски</w:t>
      </w:r>
    </w:p>
    <w:p w:rsidR="002B1293" w:rsidRPr="009D30DF" w:rsidRDefault="002B1293" w:rsidP="002B1293">
      <w:pPr>
        <w:tabs>
          <w:tab w:val="left" w:pos="9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4.      Социальная деятельность предпринимателя</w:t>
      </w:r>
    </w:p>
    <w:p w:rsidR="005970F5" w:rsidRPr="0070096C" w:rsidRDefault="005970F5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70096C" w:rsidRDefault="00F803A3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0096C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0096C">
        <w:rPr>
          <w:b/>
          <w:sz w:val="24"/>
          <w:szCs w:val="24"/>
        </w:rPr>
        <w:t>обучающихся</w:t>
      </w:r>
      <w:proofErr w:type="gramEnd"/>
      <w:r w:rsidRPr="0070096C">
        <w:rPr>
          <w:b/>
          <w:sz w:val="24"/>
          <w:szCs w:val="24"/>
        </w:rPr>
        <w:t xml:space="preserve"> по дисциплине</w:t>
      </w:r>
    </w:p>
    <w:p w:rsidR="003A57B5" w:rsidRPr="0070096C" w:rsidRDefault="003A57B5" w:rsidP="00A25F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>Методические указания  для обучающихс</w:t>
      </w:r>
      <w:r w:rsidR="007953B6" w:rsidRPr="0070096C">
        <w:rPr>
          <w:rFonts w:ascii="Times New Roman" w:hAnsi="Times New Roman"/>
          <w:sz w:val="24"/>
          <w:szCs w:val="24"/>
        </w:rPr>
        <w:t xml:space="preserve">я по освоению дисциплины </w:t>
      </w:r>
      <w:r w:rsidR="00177389" w:rsidRPr="0070096C">
        <w:rPr>
          <w:rFonts w:ascii="Times New Roman" w:hAnsi="Times New Roman"/>
          <w:sz w:val="24"/>
          <w:szCs w:val="24"/>
        </w:rPr>
        <w:t>«</w:t>
      </w:r>
      <w:r w:rsidR="00BB674A" w:rsidRPr="0070096C">
        <w:rPr>
          <w:rFonts w:ascii="Times New Roman" w:hAnsi="Times New Roman"/>
          <w:sz w:val="24"/>
          <w:szCs w:val="24"/>
        </w:rPr>
        <w:t>Основы предпринимательской деятельности</w:t>
      </w:r>
      <w:r w:rsidR="001106B6" w:rsidRPr="0070096C">
        <w:rPr>
          <w:rFonts w:ascii="Times New Roman" w:hAnsi="Times New Roman"/>
          <w:sz w:val="24"/>
          <w:szCs w:val="24"/>
        </w:rPr>
        <w:t>»</w:t>
      </w:r>
      <w:r w:rsidRPr="0070096C">
        <w:rPr>
          <w:rFonts w:ascii="Times New Roman" w:hAnsi="Times New Roman"/>
          <w:sz w:val="24"/>
          <w:szCs w:val="24"/>
        </w:rPr>
        <w:t>/</w:t>
      </w:r>
      <w:r w:rsidR="00516F43" w:rsidRPr="0070096C">
        <w:rPr>
          <w:rFonts w:ascii="Times New Roman" w:hAnsi="Times New Roman"/>
          <w:sz w:val="24"/>
          <w:szCs w:val="24"/>
        </w:rPr>
        <w:t xml:space="preserve"> </w:t>
      </w:r>
      <w:r w:rsidR="007953B6" w:rsidRPr="0070096C">
        <w:rPr>
          <w:rFonts w:ascii="Times New Roman" w:hAnsi="Times New Roman"/>
          <w:sz w:val="24"/>
          <w:szCs w:val="24"/>
        </w:rPr>
        <w:t>Н.Е</w:t>
      </w:r>
      <w:r w:rsidRPr="0070096C">
        <w:rPr>
          <w:rFonts w:ascii="Times New Roman" w:hAnsi="Times New Roman"/>
          <w:sz w:val="24"/>
          <w:szCs w:val="24"/>
        </w:rPr>
        <w:t xml:space="preserve">. </w:t>
      </w:r>
      <w:r w:rsidR="007953B6" w:rsidRPr="0070096C">
        <w:rPr>
          <w:rFonts w:ascii="Times New Roman" w:hAnsi="Times New Roman"/>
          <w:sz w:val="24"/>
          <w:szCs w:val="24"/>
        </w:rPr>
        <w:t>Алексеев</w:t>
      </w:r>
      <w:r w:rsidRPr="0070096C">
        <w:rPr>
          <w:rFonts w:ascii="Times New Roman" w:hAnsi="Times New Roman"/>
          <w:sz w:val="24"/>
          <w:szCs w:val="24"/>
        </w:rPr>
        <w:t xml:space="preserve">. </w:t>
      </w:r>
      <w:r w:rsidR="00920199" w:rsidRPr="0070096C">
        <w:rPr>
          <w:rFonts w:ascii="Times New Roman" w:hAnsi="Times New Roman"/>
          <w:sz w:val="24"/>
          <w:szCs w:val="24"/>
        </w:rPr>
        <w:t xml:space="preserve">– Омск: </w:t>
      </w:r>
      <w:r w:rsidRPr="0070096C">
        <w:rPr>
          <w:rFonts w:ascii="Times New Roman" w:hAnsi="Times New Roman"/>
          <w:sz w:val="24"/>
          <w:szCs w:val="24"/>
        </w:rPr>
        <w:t>Изд-во Омской гум</w:t>
      </w:r>
      <w:r w:rsidRPr="0070096C">
        <w:rPr>
          <w:rFonts w:ascii="Times New Roman" w:hAnsi="Times New Roman"/>
          <w:sz w:val="24"/>
          <w:szCs w:val="24"/>
        </w:rPr>
        <w:t>а</w:t>
      </w:r>
      <w:r w:rsidRPr="0070096C">
        <w:rPr>
          <w:rFonts w:ascii="Times New Roman" w:hAnsi="Times New Roman"/>
          <w:sz w:val="24"/>
          <w:szCs w:val="24"/>
        </w:rPr>
        <w:t>нитарной академии, 20</w:t>
      </w:r>
      <w:r w:rsidR="00AF2A09">
        <w:rPr>
          <w:rFonts w:ascii="Times New Roman" w:hAnsi="Times New Roman"/>
          <w:sz w:val="24"/>
          <w:szCs w:val="24"/>
        </w:rPr>
        <w:t>23</w:t>
      </w:r>
      <w:r w:rsidR="00AD4579" w:rsidRPr="0070096C">
        <w:rPr>
          <w:rFonts w:ascii="Times New Roman" w:hAnsi="Times New Roman"/>
          <w:sz w:val="24"/>
          <w:szCs w:val="24"/>
        </w:rPr>
        <w:t>.</w:t>
      </w:r>
    </w:p>
    <w:p w:rsidR="000545E2" w:rsidRPr="0070096C" w:rsidRDefault="000545E2" w:rsidP="000545E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70096C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0096C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70096C">
        <w:rPr>
          <w:rFonts w:ascii="Times New Roman" w:hAnsi="Times New Roman"/>
          <w:sz w:val="24"/>
          <w:szCs w:val="24"/>
        </w:rPr>
        <w:t>е</w:t>
      </w:r>
      <w:r w:rsidRPr="0070096C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70096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096C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70096C">
        <w:rPr>
          <w:rFonts w:ascii="Times New Roman" w:hAnsi="Times New Roman"/>
          <w:sz w:val="24"/>
          <w:szCs w:val="24"/>
        </w:rPr>
        <w:t>а</w:t>
      </w:r>
      <w:r w:rsidRPr="0070096C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70096C">
        <w:rPr>
          <w:rFonts w:ascii="Times New Roman" w:hAnsi="Times New Roman"/>
          <w:sz w:val="24"/>
          <w:szCs w:val="24"/>
        </w:rPr>
        <w:t>ОмГА</w:t>
      </w:r>
      <w:proofErr w:type="spellEnd"/>
      <w:r w:rsidRPr="0070096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EE44C4" w:rsidRPr="0070096C" w:rsidRDefault="00EE44C4" w:rsidP="00EE44C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70096C">
        <w:rPr>
          <w:rFonts w:ascii="Times New Roman" w:hAnsi="Times New Roman"/>
          <w:sz w:val="24"/>
          <w:szCs w:val="24"/>
        </w:rPr>
        <w:t>ОмГА</w:t>
      </w:r>
      <w:proofErr w:type="spellEnd"/>
      <w:r w:rsidRPr="0070096C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70096C">
        <w:rPr>
          <w:rFonts w:ascii="Times New Roman" w:hAnsi="Times New Roman"/>
          <w:sz w:val="24"/>
          <w:szCs w:val="24"/>
        </w:rPr>
        <w:t>н</w:t>
      </w:r>
      <w:r w:rsidRPr="0070096C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0545E2" w:rsidRPr="0070096C" w:rsidRDefault="000545E2" w:rsidP="000545E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70096C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70096C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70096C">
        <w:rPr>
          <w:rFonts w:ascii="Times New Roman" w:hAnsi="Times New Roman"/>
          <w:sz w:val="24"/>
          <w:szCs w:val="24"/>
        </w:rPr>
        <w:t>о</w:t>
      </w:r>
      <w:r w:rsidRPr="0070096C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70096C">
        <w:rPr>
          <w:rFonts w:ascii="Times New Roman" w:hAnsi="Times New Roman"/>
          <w:sz w:val="24"/>
          <w:szCs w:val="24"/>
        </w:rPr>
        <w:t>а</w:t>
      </w:r>
      <w:r w:rsidRPr="0070096C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70096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096C">
        <w:rPr>
          <w:rFonts w:ascii="Times New Roman" w:hAnsi="Times New Roman"/>
          <w:sz w:val="24"/>
          <w:szCs w:val="24"/>
        </w:rPr>
        <w:t>, магистрат</w:t>
      </w:r>
      <w:r w:rsidRPr="0070096C">
        <w:rPr>
          <w:rFonts w:ascii="Times New Roman" w:hAnsi="Times New Roman"/>
          <w:sz w:val="24"/>
          <w:szCs w:val="24"/>
        </w:rPr>
        <w:t>у</w:t>
      </w:r>
      <w:r w:rsidRPr="0070096C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70096C">
        <w:rPr>
          <w:rFonts w:ascii="Times New Roman" w:hAnsi="Times New Roman"/>
          <w:sz w:val="24"/>
          <w:szCs w:val="24"/>
        </w:rPr>
        <w:t>ОмГА</w:t>
      </w:r>
      <w:proofErr w:type="spellEnd"/>
      <w:r w:rsidRPr="0070096C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70096C">
        <w:rPr>
          <w:rFonts w:ascii="Times New Roman" w:hAnsi="Times New Roman"/>
          <w:sz w:val="24"/>
          <w:szCs w:val="24"/>
        </w:rPr>
        <w:t>р</w:t>
      </w:r>
      <w:r w:rsidRPr="0070096C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7865CB" w:rsidRPr="0070096C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70096C" w:rsidRDefault="00E47FDD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F4B97" w:rsidRPr="0070096C">
        <w:rPr>
          <w:b/>
          <w:sz w:val="24"/>
          <w:szCs w:val="24"/>
        </w:rPr>
        <w:t>.</w:t>
      </w:r>
      <w:r w:rsidR="007865CB" w:rsidRPr="0070096C">
        <w:rPr>
          <w:b/>
          <w:sz w:val="24"/>
          <w:szCs w:val="24"/>
        </w:rPr>
        <w:t xml:space="preserve"> </w:t>
      </w:r>
      <w:r w:rsidR="00785842" w:rsidRPr="0070096C">
        <w:rPr>
          <w:b/>
          <w:sz w:val="24"/>
          <w:szCs w:val="24"/>
        </w:rPr>
        <w:t xml:space="preserve">Перечень основной и дополнительной учебной литературы, необходимой </w:t>
      </w:r>
      <w:r w:rsidR="00785842" w:rsidRPr="0070096C">
        <w:rPr>
          <w:b/>
          <w:sz w:val="24"/>
          <w:szCs w:val="24"/>
        </w:rPr>
        <w:lastRenderedPageBreak/>
        <w:t>для освоения дисциплины</w:t>
      </w:r>
    </w:p>
    <w:p w:rsidR="00777B59" w:rsidRDefault="00777B59" w:rsidP="00E47F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Основная:</w:t>
      </w:r>
    </w:p>
    <w:p w:rsidR="001F3E92" w:rsidRPr="001F3E92" w:rsidRDefault="00777B59" w:rsidP="001F3E92">
      <w:pPr>
        <w:pStyle w:val="a7"/>
        <w:widowControl/>
        <w:numPr>
          <w:ilvl w:val="0"/>
          <w:numId w:val="12"/>
        </w:numPr>
        <w:autoSpaceDE/>
        <w:adjustRightInd/>
        <w:spacing w:after="0"/>
        <w:ind w:left="567" w:hanging="283"/>
        <w:jc w:val="both"/>
        <w:rPr>
          <w:sz w:val="24"/>
          <w:szCs w:val="24"/>
        </w:rPr>
      </w:pPr>
      <w:proofErr w:type="spellStart"/>
      <w:r w:rsidRPr="001F3E92">
        <w:rPr>
          <w:sz w:val="24"/>
          <w:szCs w:val="24"/>
        </w:rPr>
        <w:t>Костылева</w:t>
      </w:r>
      <w:proofErr w:type="spellEnd"/>
      <w:r w:rsidRPr="001F3E92">
        <w:rPr>
          <w:sz w:val="24"/>
          <w:szCs w:val="24"/>
        </w:rPr>
        <w:t xml:space="preserve"> С.Ю. Экономические основы предп</w:t>
      </w:r>
      <w:r w:rsidR="001F3E92" w:rsidRPr="001F3E92">
        <w:rPr>
          <w:sz w:val="24"/>
          <w:szCs w:val="24"/>
        </w:rPr>
        <w:t>ринимательской деятельности</w:t>
      </w:r>
      <w:r w:rsidRPr="001F3E92">
        <w:rPr>
          <w:sz w:val="24"/>
          <w:szCs w:val="24"/>
        </w:rPr>
        <w:t>: уче</w:t>
      </w:r>
      <w:r w:rsidRPr="001F3E92">
        <w:rPr>
          <w:sz w:val="24"/>
          <w:szCs w:val="24"/>
        </w:rPr>
        <w:t>б</w:t>
      </w:r>
      <w:r w:rsidRPr="001F3E92">
        <w:rPr>
          <w:sz w:val="24"/>
          <w:szCs w:val="24"/>
        </w:rPr>
        <w:t>ное пособие для студентов, обучающихся по  направлениям подготовки «Эконом</w:t>
      </w:r>
      <w:r w:rsidRPr="001F3E92">
        <w:rPr>
          <w:sz w:val="24"/>
          <w:szCs w:val="24"/>
        </w:rPr>
        <w:t>и</w:t>
      </w:r>
      <w:r w:rsidRPr="001F3E92">
        <w:rPr>
          <w:sz w:val="24"/>
          <w:szCs w:val="24"/>
        </w:rPr>
        <w:t xml:space="preserve">ка», «Менеджмент»/ </w:t>
      </w:r>
      <w:proofErr w:type="spellStart"/>
      <w:r w:rsidRPr="001F3E92">
        <w:rPr>
          <w:sz w:val="24"/>
          <w:szCs w:val="24"/>
        </w:rPr>
        <w:t>Костыл</w:t>
      </w:r>
      <w:r w:rsidR="001F3E92" w:rsidRPr="001F3E92">
        <w:rPr>
          <w:sz w:val="24"/>
          <w:szCs w:val="24"/>
        </w:rPr>
        <w:t>ева</w:t>
      </w:r>
      <w:proofErr w:type="spellEnd"/>
      <w:r w:rsidR="001F3E92" w:rsidRPr="001F3E92">
        <w:rPr>
          <w:sz w:val="24"/>
          <w:szCs w:val="24"/>
        </w:rPr>
        <w:t xml:space="preserve"> С.Ю.—</w:t>
      </w:r>
      <w:r w:rsidRPr="001F3E92">
        <w:rPr>
          <w:sz w:val="24"/>
          <w:szCs w:val="24"/>
        </w:rPr>
        <w:t xml:space="preserve"> Саратов: </w:t>
      </w:r>
      <w:proofErr w:type="gramStart"/>
      <w:r w:rsidRPr="001F3E92">
        <w:rPr>
          <w:sz w:val="24"/>
          <w:szCs w:val="24"/>
        </w:rPr>
        <w:t>Ай</w:t>
      </w:r>
      <w:proofErr w:type="gramEnd"/>
      <w:r w:rsidRPr="001F3E92">
        <w:rPr>
          <w:sz w:val="24"/>
          <w:szCs w:val="24"/>
        </w:rPr>
        <w:t xml:space="preserve"> Пи Ар Букс, 2015.— 171 </w:t>
      </w:r>
      <w:proofErr w:type="spellStart"/>
      <w:r w:rsidRPr="001F3E92">
        <w:rPr>
          <w:sz w:val="24"/>
          <w:szCs w:val="24"/>
        </w:rPr>
        <w:t>c</w:t>
      </w:r>
      <w:proofErr w:type="spellEnd"/>
      <w:r w:rsidRPr="001F3E92">
        <w:rPr>
          <w:sz w:val="24"/>
          <w:szCs w:val="24"/>
        </w:rPr>
        <w:t xml:space="preserve">.— </w:t>
      </w:r>
      <w:r w:rsidR="001F3E92" w:rsidRPr="001F3E92">
        <w:rPr>
          <w:sz w:val="24"/>
          <w:szCs w:val="24"/>
        </w:rPr>
        <w:t>ISBN 978-5-906-17267-9. — URL:</w:t>
      </w:r>
      <w:r w:rsidRPr="001F3E92">
        <w:rPr>
          <w:sz w:val="24"/>
          <w:szCs w:val="24"/>
        </w:rPr>
        <w:t xml:space="preserve"> </w:t>
      </w:r>
      <w:hyperlink r:id="rId7" w:history="1">
        <w:r w:rsidR="00141F6A">
          <w:rPr>
            <w:rStyle w:val="a8"/>
            <w:sz w:val="24"/>
            <w:szCs w:val="24"/>
          </w:rPr>
          <w:t>http://www.iprbookshop.ru/34305</w:t>
        </w:r>
      </w:hyperlink>
    </w:p>
    <w:p w:rsidR="00777B59" w:rsidRPr="001F3E92" w:rsidRDefault="001F3E92" w:rsidP="001F3E92">
      <w:pPr>
        <w:pStyle w:val="a7"/>
        <w:widowControl/>
        <w:numPr>
          <w:ilvl w:val="0"/>
          <w:numId w:val="12"/>
        </w:numPr>
        <w:autoSpaceDE/>
        <w:adjustRightInd/>
        <w:spacing w:after="0"/>
        <w:ind w:left="567" w:hanging="283"/>
        <w:jc w:val="both"/>
        <w:rPr>
          <w:sz w:val="24"/>
          <w:szCs w:val="24"/>
        </w:rPr>
      </w:pPr>
      <w:r w:rsidRPr="001F3E92">
        <w:rPr>
          <w:i/>
          <w:iCs/>
          <w:sz w:val="24"/>
          <w:szCs w:val="24"/>
        </w:rPr>
        <w:t xml:space="preserve">Кузьмина, Е. Е. </w:t>
      </w:r>
      <w:r w:rsidRPr="001F3E92">
        <w:rPr>
          <w:sz w:val="24"/>
          <w:szCs w:val="24"/>
        </w:rPr>
        <w:t>Организация предпринимательской деятельности</w:t>
      </w:r>
      <w:proofErr w:type="gramStart"/>
      <w:r w:rsidRPr="001F3E92">
        <w:rPr>
          <w:sz w:val="24"/>
          <w:szCs w:val="24"/>
        </w:rPr>
        <w:t xml:space="preserve"> :</w:t>
      </w:r>
      <w:proofErr w:type="gramEnd"/>
      <w:r w:rsidRPr="001F3E92">
        <w:rPr>
          <w:sz w:val="24"/>
          <w:szCs w:val="24"/>
        </w:rPr>
        <w:t xml:space="preserve"> учебное пособие для бакалавров / Е. Е. Кузьмина, Л. П. Кузьмина. — 2-е изд., </w:t>
      </w:r>
      <w:proofErr w:type="spellStart"/>
      <w:r w:rsidRPr="001F3E92">
        <w:rPr>
          <w:sz w:val="24"/>
          <w:szCs w:val="24"/>
        </w:rPr>
        <w:t>перераб</w:t>
      </w:r>
      <w:proofErr w:type="spellEnd"/>
      <w:r w:rsidRPr="001F3E92">
        <w:rPr>
          <w:sz w:val="24"/>
          <w:szCs w:val="24"/>
        </w:rPr>
        <w:t>. и доп. — М</w:t>
      </w:r>
      <w:r w:rsidRPr="001F3E92">
        <w:rPr>
          <w:sz w:val="24"/>
          <w:szCs w:val="24"/>
        </w:rPr>
        <w:t>о</w:t>
      </w:r>
      <w:r w:rsidRPr="001F3E92">
        <w:rPr>
          <w:sz w:val="24"/>
          <w:szCs w:val="24"/>
        </w:rPr>
        <w:t xml:space="preserve">сква : </w:t>
      </w:r>
      <w:proofErr w:type="gramStart"/>
      <w:r w:rsidRPr="001F3E92">
        <w:rPr>
          <w:sz w:val="24"/>
          <w:szCs w:val="24"/>
        </w:rPr>
        <w:t xml:space="preserve">Издательство </w:t>
      </w:r>
      <w:proofErr w:type="spellStart"/>
      <w:r w:rsidRPr="001F3E92">
        <w:rPr>
          <w:sz w:val="24"/>
          <w:szCs w:val="24"/>
        </w:rPr>
        <w:t>Юрайт</w:t>
      </w:r>
      <w:proofErr w:type="spellEnd"/>
      <w:r w:rsidRPr="001F3E92">
        <w:rPr>
          <w:sz w:val="24"/>
          <w:szCs w:val="24"/>
        </w:rPr>
        <w:t>, 2018. — 508 с. — (Бакалавр.</w:t>
      </w:r>
      <w:proofErr w:type="gramEnd"/>
      <w:r w:rsidRPr="001F3E92">
        <w:rPr>
          <w:sz w:val="24"/>
          <w:szCs w:val="24"/>
        </w:rPr>
        <w:t xml:space="preserve"> </w:t>
      </w:r>
      <w:proofErr w:type="gramStart"/>
      <w:r w:rsidRPr="001F3E92">
        <w:rPr>
          <w:sz w:val="24"/>
          <w:szCs w:val="24"/>
        </w:rPr>
        <w:t>Прикладной курс).</w:t>
      </w:r>
      <w:proofErr w:type="gramEnd"/>
      <w:r w:rsidRPr="001F3E92">
        <w:rPr>
          <w:sz w:val="24"/>
          <w:szCs w:val="24"/>
        </w:rPr>
        <w:t xml:space="preserve"> — ISBN 978-5-9916-3272-0. — Текст</w:t>
      </w:r>
      <w:proofErr w:type="gramStart"/>
      <w:r w:rsidRPr="001F3E92">
        <w:rPr>
          <w:sz w:val="24"/>
          <w:szCs w:val="24"/>
        </w:rPr>
        <w:t xml:space="preserve"> :</w:t>
      </w:r>
      <w:proofErr w:type="gramEnd"/>
      <w:r w:rsidRPr="001F3E92">
        <w:rPr>
          <w:sz w:val="24"/>
          <w:szCs w:val="24"/>
        </w:rPr>
        <w:t xml:space="preserve"> электронный // ЭБС </w:t>
      </w:r>
      <w:proofErr w:type="spellStart"/>
      <w:r w:rsidRPr="001F3E92">
        <w:rPr>
          <w:sz w:val="24"/>
          <w:szCs w:val="24"/>
        </w:rPr>
        <w:t>Юрайт</w:t>
      </w:r>
      <w:proofErr w:type="spellEnd"/>
      <w:r w:rsidRPr="001F3E92">
        <w:rPr>
          <w:sz w:val="24"/>
          <w:szCs w:val="24"/>
        </w:rPr>
        <w:t xml:space="preserve"> [сайт]. — URL: </w:t>
      </w:r>
      <w:hyperlink r:id="rId8" w:history="1">
        <w:r w:rsidR="00141F6A">
          <w:rPr>
            <w:rStyle w:val="a8"/>
            <w:sz w:val="24"/>
            <w:szCs w:val="24"/>
          </w:rPr>
          <w:t>https://www.biblio-online.ru/bcode/428215</w:t>
        </w:r>
      </w:hyperlink>
    </w:p>
    <w:p w:rsidR="00777B59" w:rsidRPr="001F3E92" w:rsidRDefault="00777B59" w:rsidP="00E47FDD">
      <w:pPr>
        <w:jc w:val="center"/>
        <w:rPr>
          <w:b/>
          <w:sz w:val="24"/>
          <w:szCs w:val="24"/>
        </w:rPr>
      </w:pPr>
      <w:r w:rsidRPr="001F3E92">
        <w:rPr>
          <w:b/>
          <w:sz w:val="24"/>
          <w:szCs w:val="24"/>
        </w:rPr>
        <w:t>Дополнительная:</w:t>
      </w:r>
    </w:p>
    <w:p w:rsidR="001F3E92" w:rsidRPr="001F3E92" w:rsidRDefault="001F3E92" w:rsidP="001F3E92">
      <w:pPr>
        <w:pStyle w:val="13"/>
        <w:widowControl/>
        <w:numPr>
          <w:ilvl w:val="0"/>
          <w:numId w:val="13"/>
        </w:numPr>
        <w:autoSpaceDE/>
        <w:adjustRightInd/>
        <w:ind w:left="567" w:hanging="283"/>
        <w:jc w:val="both"/>
      </w:pPr>
      <w:r w:rsidRPr="001F3E92">
        <w:rPr>
          <w:i/>
          <w:iCs/>
        </w:rPr>
        <w:t xml:space="preserve">Боброва, О. С. </w:t>
      </w:r>
      <w:r w:rsidRPr="001F3E92">
        <w:t>Настольная книга предпринимателя</w:t>
      </w:r>
      <w:proofErr w:type="gramStart"/>
      <w:r w:rsidRPr="001F3E92">
        <w:t xml:space="preserve"> :</w:t>
      </w:r>
      <w:proofErr w:type="gramEnd"/>
      <w:r w:rsidRPr="001F3E92">
        <w:t xml:space="preserve"> практическое пособие / О. С. Боброва, С. И. </w:t>
      </w:r>
      <w:proofErr w:type="spellStart"/>
      <w:r w:rsidRPr="001F3E92">
        <w:t>Цыбуков</w:t>
      </w:r>
      <w:proofErr w:type="spellEnd"/>
      <w:r w:rsidRPr="001F3E92">
        <w:t>, И. А. Бобров. — Москва</w:t>
      </w:r>
      <w:proofErr w:type="gramStart"/>
      <w:r w:rsidRPr="001F3E92">
        <w:t xml:space="preserve"> :</w:t>
      </w:r>
      <w:proofErr w:type="gramEnd"/>
      <w:r w:rsidRPr="001F3E92">
        <w:t xml:space="preserve"> </w:t>
      </w:r>
      <w:proofErr w:type="gramStart"/>
      <w:r w:rsidRPr="001F3E92">
        <w:t xml:space="preserve">Издательство </w:t>
      </w:r>
      <w:proofErr w:type="spellStart"/>
      <w:r w:rsidRPr="001F3E92">
        <w:t>Юрайт</w:t>
      </w:r>
      <w:proofErr w:type="spellEnd"/>
      <w:r w:rsidRPr="001F3E92">
        <w:t>, 2018. — 330 с. — (Профессиональная практика).</w:t>
      </w:r>
      <w:proofErr w:type="gramEnd"/>
      <w:r w:rsidRPr="001F3E92">
        <w:t xml:space="preserve"> — ISBN 978-5-534-00093-1. — Текст</w:t>
      </w:r>
      <w:proofErr w:type="gramStart"/>
      <w:r w:rsidRPr="001F3E92">
        <w:t xml:space="preserve"> :</w:t>
      </w:r>
      <w:proofErr w:type="gramEnd"/>
      <w:r w:rsidRPr="001F3E92">
        <w:t xml:space="preserve"> эле</w:t>
      </w:r>
      <w:r w:rsidRPr="001F3E92">
        <w:t>к</w:t>
      </w:r>
      <w:r w:rsidRPr="001F3E92">
        <w:t xml:space="preserve">тронный // ЭБС </w:t>
      </w:r>
      <w:proofErr w:type="spellStart"/>
      <w:r w:rsidRPr="001F3E92">
        <w:t>Юрайт</w:t>
      </w:r>
      <w:proofErr w:type="spellEnd"/>
      <w:r w:rsidRPr="001F3E92">
        <w:t xml:space="preserve"> [сайт]. — URL: </w:t>
      </w:r>
      <w:hyperlink r:id="rId9" w:history="1">
        <w:r w:rsidR="00141F6A">
          <w:rPr>
            <w:rStyle w:val="a8"/>
          </w:rPr>
          <w:t>https://www.biblio-online.ru/bcode/414218</w:t>
        </w:r>
      </w:hyperlink>
    </w:p>
    <w:p w:rsidR="009223B0" w:rsidRPr="001F3E92" w:rsidRDefault="001F3E92" w:rsidP="001F3E92">
      <w:pPr>
        <w:pStyle w:val="13"/>
        <w:widowControl/>
        <w:numPr>
          <w:ilvl w:val="0"/>
          <w:numId w:val="13"/>
        </w:numPr>
        <w:autoSpaceDE/>
        <w:adjustRightInd/>
        <w:ind w:left="567" w:hanging="283"/>
        <w:jc w:val="both"/>
      </w:pPr>
      <w:r w:rsidRPr="001F3E92">
        <w:rPr>
          <w:i/>
          <w:iCs/>
        </w:rPr>
        <w:t xml:space="preserve">Попова, Н. Ф. </w:t>
      </w:r>
      <w:r w:rsidRPr="001F3E92">
        <w:t>Правовое регулирование экономической деятельности</w:t>
      </w:r>
      <w:proofErr w:type="gramStart"/>
      <w:r w:rsidRPr="001F3E92">
        <w:t xml:space="preserve"> :</w:t>
      </w:r>
      <w:proofErr w:type="gramEnd"/>
      <w:r w:rsidRPr="001F3E92">
        <w:t xml:space="preserve"> учебник и практикум для прикладного </w:t>
      </w:r>
      <w:proofErr w:type="spellStart"/>
      <w:r w:rsidRPr="001F3E92">
        <w:t>бакалавриата</w:t>
      </w:r>
      <w:proofErr w:type="spellEnd"/>
      <w:r w:rsidRPr="001F3E92">
        <w:t xml:space="preserve"> / Н. Ф. Попова, М. А. Лапина ; под реда</w:t>
      </w:r>
      <w:r w:rsidRPr="001F3E92">
        <w:t>к</w:t>
      </w:r>
      <w:r w:rsidRPr="001F3E92">
        <w:t>цией М. А. Лапиной. — Москва</w:t>
      </w:r>
      <w:proofErr w:type="gramStart"/>
      <w:r w:rsidRPr="001F3E92">
        <w:t xml:space="preserve"> :</w:t>
      </w:r>
      <w:proofErr w:type="gramEnd"/>
      <w:r w:rsidRPr="001F3E92">
        <w:t xml:space="preserve"> </w:t>
      </w:r>
      <w:proofErr w:type="gramStart"/>
      <w:r w:rsidRPr="001F3E92">
        <w:t xml:space="preserve">Издательство </w:t>
      </w:r>
      <w:proofErr w:type="spellStart"/>
      <w:r w:rsidRPr="001F3E92">
        <w:t>Юрайт</w:t>
      </w:r>
      <w:proofErr w:type="spellEnd"/>
      <w:r w:rsidRPr="001F3E92">
        <w:t>, 2018. — 278 с. — (Бакалавр.</w:t>
      </w:r>
      <w:proofErr w:type="gramEnd"/>
      <w:r w:rsidRPr="001F3E92">
        <w:t xml:space="preserve"> </w:t>
      </w:r>
      <w:proofErr w:type="gramStart"/>
      <w:r w:rsidRPr="001F3E92">
        <w:t>Прикладной курс).</w:t>
      </w:r>
      <w:proofErr w:type="gramEnd"/>
      <w:r w:rsidRPr="001F3E92">
        <w:t xml:space="preserve"> — ISBN 978-5-534-00789-3. — Текст</w:t>
      </w:r>
      <w:proofErr w:type="gramStart"/>
      <w:r w:rsidRPr="001F3E92">
        <w:t xml:space="preserve"> :</w:t>
      </w:r>
      <w:proofErr w:type="gramEnd"/>
      <w:r w:rsidRPr="001F3E92">
        <w:t xml:space="preserve"> электронный // ЭБС </w:t>
      </w:r>
      <w:proofErr w:type="spellStart"/>
      <w:r w:rsidRPr="001F3E92">
        <w:t>Юрайт</w:t>
      </w:r>
      <w:proofErr w:type="spellEnd"/>
      <w:r w:rsidRPr="001F3E92">
        <w:t xml:space="preserve"> [сайт]. — URL: </w:t>
      </w:r>
      <w:hyperlink r:id="rId10" w:history="1">
        <w:r w:rsidR="00141F6A">
          <w:rPr>
            <w:rStyle w:val="a8"/>
          </w:rPr>
          <w:t>https://www.biblio-online.ru/bcode/414304</w:t>
        </w:r>
      </w:hyperlink>
    </w:p>
    <w:p w:rsidR="001F3E92" w:rsidRPr="0070096C" w:rsidRDefault="001F3E92" w:rsidP="00777B59">
      <w:pPr>
        <w:pStyle w:val="13"/>
        <w:widowControl/>
        <w:autoSpaceDE/>
        <w:autoSpaceDN/>
        <w:adjustRightInd/>
        <w:ind w:left="567"/>
        <w:jc w:val="both"/>
      </w:pPr>
    </w:p>
    <w:p w:rsidR="00777B09" w:rsidRPr="0070096C" w:rsidRDefault="00E47FDD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F4B97" w:rsidRPr="0070096C">
        <w:rPr>
          <w:b/>
          <w:sz w:val="24"/>
          <w:szCs w:val="24"/>
        </w:rPr>
        <w:t>.</w:t>
      </w:r>
      <w:r w:rsidR="00777B09" w:rsidRPr="0070096C">
        <w:rPr>
          <w:b/>
          <w:sz w:val="24"/>
          <w:szCs w:val="24"/>
        </w:rPr>
        <w:t xml:space="preserve"> </w:t>
      </w:r>
      <w:r w:rsidR="007F4B97" w:rsidRPr="0070096C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70096C">
        <w:rPr>
          <w:b/>
          <w:sz w:val="24"/>
          <w:szCs w:val="24"/>
        </w:rPr>
        <w:t>р</w:t>
      </w:r>
      <w:r w:rsidR="007F4B97" w:rsidRPr="0070096C">
        <w:rPr>
          <w:b/>
          <w:sz w:val="24"/>
          <w:szCs w:val="24"/>
        </w:rPr>
        <w:t>нет», необходимых для освоения дисциплины</w:t>
      </w:r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0096C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0096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1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0096C">
        <w:rPr>
          <w:rFonts w:ascii="Times New Roman" w:hAnsi="Times New Roman"/>
          <w:sz w:val="24"/>
          <w:szCs w:val="24"/>
        </w:rPr>
        <w:t>Юрайт</w:t>
      </w:r>
      <w:proofErr w:type="spellEnd"/>
      <w:r w:rsidRPr="0070096C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2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3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70096C">
        <w:rPr>
          <w:rFonts w:ascii="Times New Roman" w:hAnsi="Times New Roman"/>
          <w:sz w:val="24"/>
          <w:szCs w:val="24"/>
        </w:rPr>
        <w:t>e-library.ru</w:t>
      </w:r>
      <w:proofErr w:type="spellEnd"/>
      <w:r w:rsidRPr="0070096C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0096C">
        <w:rPr>
          <w:rFonts w:ascii="Times New Roman" w:hAnsi="Times New Roman"/>
          <w:sz w:val="24"/>
          <w:szCs w:val="24"/>
        </w:rPr>
        <w:t>Elsevier</w:t>
      </w:r>
      <w:proofErr w:type="spellEnd"/>
      <w:r w:rsidRPr="0070096C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5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6" w:history="1">
        <w:r w:rsidR="00355DFD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8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70096C">
        <w:rPr>
          <w:rFonts w:ascii="Times New Roman" w:hAnsi="Times New Roman"/>
          <w:sz w:val="24"/>
          <w:szCs w:val="24"/>
        </w:rPr>
        <w:t>е</w:t>
      </w:r>
      <w:r w:rsidRPr="0070096C">
        <w:rPr>
          <w:rFonts w:ascii="Times New Roman" w:hAnsi="Times New Roman"/>
          <w:sz w:val="24"/>
          <w:szCs w:val="24"/>
        </w:rPr>
        <w:t xml:space="preserve">жим доступа: </w:t>
      </w:r>
      <w:hyperlink r:id="rId20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1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2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0096C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096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3" w:history="1">
        <w:r w:rsidR="00141F6A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0096C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70096C">
        <w:rPr>
          <w:sz w:val="24"/>
          <w:szCs w:val="24"/>
        </w:rPr>
        <w:t xml:space="preserve">Каждый обучающийся </w:t>
      </w:r>
      <w:r w:rsidR="00777B09" w:rsidRPr="0070096C">
        <w:rPr>
          <w:sz w:val="24"/>
          <w:szCs w:val="24"/>
        </w:rPr>
        <w:t>Омской гуманитарной академии</w:t>
      </w:r>
      <w:r w:rsidRPr="0070096C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 xml:space="preserve">информационно-образовательной среде </w:t>
      </w:r>
      <w:r w:rsidR="00777B09" w:rsidRPr="0070096C">
        <w:rPr>
          <w:sz w:val="24"/>
          <w:szCs w:val="24"/>
        </w:rPr>
        <w:t>Академии</w:t>
      </w:r>
      <w:r w:rsidRPr="0070096C">
        <w:rPr>
          <w:sz w:val="24"/>
          <w:szCs w:val="24"/>
        </w:rPr>
        <w:t>. Электронно-библиотечная система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(электронная би</w:t>
      </w:r>
      <w:r w:rsidRPr="0070096C">
        <w:rPr>
          <w:sz w:val="24"/>
          <w:szCs w:val="24"/>
        </w:rPr>
        <w:t>б</w:t>
      </w:r>
      <w:r w:rsidRPr="0070096C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0096C">
        <w:rPr>
          <w:sz w:val="24"/>
          <w:szCs w:val="24"/>
        </w:rPr>
        <w:t>ж</w:t>
      </w:r>
      <w:r w:rsidRPr="0070096C">
        <w:rPr>
          <w:sz w:val="24"/>
          <w:szCs w:val="24"/>
        </w:rPr>
        <w:t>ность доступа обучающегося из любой точки, в которой имеется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доступ к информацио</w:t>
      </w:r>
      <w:r w:rsidRPr="0070096C">
        <w:rPr>
          <w:sz w:val="24"/>
          <w:szCs w:val="24"/>
        </w:rPr>
        <w:t>н</w:t>
      </w:r>
      <w:r w:rsidRPr="0070096C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70096C">
        <w:rPr>
          <w:sz w:val="24"/>
          <w:szCs w:val="24"/>
        </w:rPr>
        <w:t>а</w:t>
      </w:r>
      <w:r w:rsidRPr="0070096C">
        <w:rPr>
          <w:sz w:val="24"/>
          <w:szCs w:val="24"/>
        </w:rPr>
        <w:lastRenderedPageBreak/>
        <w:t>низации как на территории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 xml:space="preserve">организации, так и </w:t>
      </w:r>
      <w:proofErr w:type="gramStart"/>
      <w:r w:rsidRPr="0070096C">
        <w:rPr>
          <w:sz w:val="24"/>
          <w:szCs w:val="24"/>
        </w:rPr>
        <w:t>вне</w:t>
      </w:r>
      <w:proofErr w:type="gramEnd"/>
      <w:r w:rsidRPr="0070096C">
        <w:rPr>
          <w:sz w:val="24"/>
          <w:szCs w:val="24"/>
        </w:rPr>
        <w:t xml:space="preserve"> </w:t>
      </w:r>
      <w:proofErr w:type="gramStart"/>
      <w:r w:rsidRPr="0070096C">
        <w:rPr>
          <w:sz w:val="24"/>
          <w:szCs w:val="24"/>
        </w:rPr>
        <w:t>ее</w:t>
      </w:r>
      <w:proofErr w:type="gramEnd"/>
      <w:r w:rsidRPr="0070096C">
        <w:rPr>
          <w:sz w:val="24"/>
          <w:szCs w:val="24"/>
        </w:rPr>
        <w:t>.</w:t>
      </w:r>
    </w:p>
    <w:p w:rsidR="007F4B97" w:rsidRPr="0070096C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70096C">
        <w:rPr>
          <w:sz w:val="24"/>
          <w:szCs w:val="24"/>
        </w:rPr>
        <w:t>Электронная информационно-образовательная среда</w:t>
      </w:r>
      <w:r w:rsidR="005C20F0" w:rsidRPr="0070096C">
        <w:rPr>
          <w:sz w:val="24"/>
          <w:szCs w:val="24"/>
        </w:rPr>
        <w:t xml:space="preserve"> </w:t>
      </w:r>
      <w:r w:rsidR="00777B09" w:rsidRPr="0070096C">
        <w:rPr>
          <w:sz w:val="24"/>
          <w:szCs w:val="24"/>
        </w:rPr>
        <w:t>Академии</w:t>
      </w:r>
      <w:r w:rsidRPr="0070096C">
        <w:rPr>
          <w:sz w:val="24"/>
          <w:szCs w:val="24"/>
        </w:rPr>
        <w:t xml:space="preserve"> обеспечивает: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до</w:t>
      </w:r>
      <w:r w:rsidRPr="0070096C">
        <w:rPr>
          <w:sz w:val="24"/>
          <w:szCs w:val="24"/>
        </w:rPr>
        <w:t>с</w:t>
      </w:r>
      <w:r w:rsidRPr="0070096C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указанным в рабочих программах;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фиксацию хода образовательного процесса, результатов промеж</w:t>
      </w:r>
      <w:r w:rsidRPr="0070096C">
        <w:rPr>
          <w:sz w:val="24"/>
          <w:szCs w:val="24"/>
        </w:rPr>
        <w:t>у</w:t>
      </w:r>
      <w:r w:rsidRPr="0070096C">
        <w:rPr>
          <w:sz w:val="24"/>
          <w:szCs w:val="24"/>
        </w:rPr>
        <w:t>точной аттестации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и результатов освоения основной образовательной программы;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пров</w:t>
      </w:r>
      <w:r w:rsidRPr="0070096C">
        <w:rPr>
          <w:sz w:val="24"/>
          <w:szCs w:val="24"/>
        </w:rPr>
        <w:t>е</w:t>
      </w:r>
      <w:r w:rsidRPr="0070096C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образовательных технологий;</w:t>
      </w:r>
      <w:proofErr w:type="gramEnd"/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 xml:space="preserve">формирование электронного </w:t>
      </w:r>
      <w:proofErr w:type="spellStart"/>
      <w:r w:rsidRPr="0070096C">
        <w:rPr>
          <w:sz w:val="24"/>
          <w:szCs w:val="24"/>
        </w:rPr>
        <w:t>портфолио</w:t>
      </w:r>
      <w:proofErr w:type="spellEnd"/>
      <w:r w:rsidRPr="0070096C">
        <w:rPr>
          <w:sz w:val="24"/>
          <w:szCs w:val="24"/>
        </w:rPr>
        <w:t xml:space="preserve"> обучающегося, в том числе сохран</w:t>
      </w:r>
      <w:r w:rsidRPr="0070096C">
        <w:rPr>
          <w:sz w:val="24"/>
          <w:szCs w:val="24"/>
        </w:rPr>
        <w:t>е</w:t>
      </w:r>
      <w:r w:rsidRPr="0070096C">
        <w:rPr>
          <w:sz w:val="24"/>
          <w:szCs w:val="24"/>
        </w:rPr>
        <w:t>ние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образовательного процесса;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взаимодействие между участниками образовательного пр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цесса, в том числе</w:t>
      </w:r>
      <w:r w:rsidRPr="0070096C">
        <w:rPr>
          <w:rFonts w:eastAsia="Calibri"/>
          <w:sz w:val="24"/>
          <w:szCs w:val="24"/>
        </w:rPr>
        <w:t xml:space="preserve"> </w:t>
      </w:r>
      <w:r w:rsidRPr="0070096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0096C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70096C" w:rsidRDefault="00E47FDD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EE165B" w:rsidRPr="0070096C">
        <w:rPr>
          <w:rFonts w:eastAsia="Calibri"/>
          <w:b/>
          <w:sz w:val="24"/>
          <w:szCs w:val="24"/>
          <w:lang w:eastAsia="en-US"/>
        </w:rPr>
        <w:t>.</w:t>
      </w:r>
      <w:r w:rsidR="009528CA" w:rsidRPr="0070096C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70096C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0096C">
        <w:rPr>
          <w:rFonts w:eastAsia="Calibri"/>
          <w:b/>
          <w:sz w:val="24"/>
          <w:szCs w:val="24"/>
          <w:lang w:eastAsia="en-US"/>
        </w:rPr>
        <w:t>обу</w:t>
      </w:r>
      <w:r w:rsidR="009528CA" w:rsidRPr="0070096C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70096C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Для того чтобы успешно о</w:t>
      </w:r>
      <w:r w:rsidR="004E4DB2" w:rsidRPr="0070096C">
        <w:rPr>
          <w:sz w:val="24"/>
          <w:szCs w:val="24"/>
        </w:rPr>
        <w:t xml:space="preserve">своить </w:t>
      </w:r>
      <w:r w:rsidRPr="0070096C">
        <w:rPr>
          <w:sz w:val="24"/>
          <w:szCs w:val="24"/>
        </w:rPr>
        <w:t>дисциплин</w:t>
      </w:r>
      <w:r w:rsidR="004E4DB2" w:rsidRPr="0070096C">
        <w:rPr>
          <w:sz w:val="24"/>
          <w:szCs w:val="24"/>
        </w:rPr>
        <w:t>у</w:t>
      </w:r>
      <w:r w:rsidRPr="0070096C">
        <w:rPr>
          <w:sz w:val="24"/>
          <w:szCs w:val="24"/>
        </w:rPr>
        <w:t xml:space="preserve"> </w:t>
      </w:r>
      <w:r w:rsidR="009528CA" w:rsidRPr="0070096C">
        <w:rPr>
          <w:bCs/>
          <w:sz w:val="24"/>
          <w:szCs w:val="24"/>
        </w:rPr>
        <w:t>«</w:t>
      </w:r>
      <w:r w:rsidR="00BB674A" w:rsidRPr="0070096C">
        <w:rPr>
          <w:b/>
          <w:sz w:val="24"/>
          <w:szCs w:val="24"/>
        </w:rPr>
        <w:t>Основы предпринимательской деятельности</w:t>
      </w:r>
      <w:r w:rsidR="001106B6" w:rsidRPr="0070096C">
        <w:rPr>
          <w:sz w:val="24"/>
          <w:szCs w:val="24"/>
        </w:rPr>
        <w:t>»</w:t>
      </w:r>
      <w:r w:rsidRPr="0070096C">
        <w:rPr>
          <w:bCs/>
          <w:sz w:val="24"/>
          <w:szCs w:val="24"/>
        </w:rPr>
        <w:t xml:space="preserve"> </w:t>
      </w:r>
      <w:r w:rsidRPr="0070096C">
        <w:rPr>
          <w:sz w:val="24"/>
          <w:szCs w:val="24"/>
        </w:rPr>
        <w:t xml:space="preserve">обучающиеся должны выполнить следующие </w:t>
      </w:r>
      <w:r w:rsidR="004E4DB2" w:rsidRPr="0070096C">
        <w:rPr>
          <w:sz w:val="24"/>
          <w:szCs w:val="24"/>
        </w:rPr>
        <w:t xml:space="preserve">методические </w:t>
      </w:r>
      <w:r w:rsidRPr="0070096C">
        <w:rPr>
          <w:sz w:val="24"/>
          <w:szCs w:val="24"/>
        </w:rPr>
        <w:t>указания</w:t>
      </w:r>
      <w:r w:rsidR="004E4DB2" w:rsidRPr="0070096C">
        <w:rPr>
          <w:sz w:val="24"/>
          <w:szCs w:val="24"/>
        </w:rPr>
        <w:t>.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 xml:space="preserve">Методические указания для </w:t>
      </w:r>
      <w:proofErr w:type="gramStart"/>
      <w:r w:rsidRPr="0070096C">
        <w:rPr>
          <w:sz w:val="24"/>
          <w:szCs w:val="24"/>
        </w:rPr>
        <w:t>обучающихся</w:t>
      </w:r>
      <w:proofErr w:type="gramEnd"/>
      <w:r w:rsidRPr="0070096C">
        <w:rPr>
          <w:sz w:val="24"/>
          <w:szCs w:val="24"/>
        </w:rPr>
        <w:t xml:space="preserve"> по освоению дисциплины для подгото</w:t>
      </w:r>
      <w:r w:rsidRPr="0070096C">
        <w:rPr>
          <w:sz w:val="24"/>
          <w:szCs w:val="24"/>
        </w:rPr>
        <w:t>в</w:t>
      </w:r>
      <w:r w:rsidRPr="0070096C">
        <w:rPr>
          <w:sz w:val="24"/>
          <w:szCs w:val="24"/>
        </w:rPr>
        <w:t xml:space="preserve">ки к занятиям </w:t>
      </w:r>
      <w:r w:rsidRPr="0070096C">
        <w:rPr>
          <w:b/>
          <w:sz w:val="24"/>
          <w:szCs w:val="24"/>
        </w:rPr>
        <w:t>лекционного типа</w:t>
      </w:r>
      <w:r w:rsidRPr="0070096C">
        <w:rPr>
          <w:sz w:val="24"/>
          <w:szCs w:val="24"/>
        </w:rPr>
        <w:t>: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70096C">
        <w:rPr>
          <w:sz w:val="24"/>
          <w:szCs w:val="24"/>
        </w:rPr>
        <w:t>а</w:t>
      </w:r>
      <w:r w:rsidRPr="0070096C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0096C">
        <w:rPr>
          <w:sz w:val="24"/>
          <w:szCs w:val="24"/>
        </w:rPr>
        <w:t>а</w:t>
      </w:r>
      <w:r w:rsidRPr="0070096C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0096C">
        <w:rPr>
          <w:sz w:val="24"/>
          <w:szCs w:val="24"/>
        </w:rPr>
        <w:t>т</w:t>
      </w:r>
      <w:r w:rsidRPr="0070096C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0096C" w:rsidRDefault="007F4B97" w:rsidP="00A76E53">
      <w:pPr>
        <w:ind w:firstLine="709"/>
        <w:jc w:val="both"/>
        <w:rPr>
          <w:b/>
          <w:sz w:val="24"/>
          <w:szCs w:val="24"/>
        </w:rPr>
      </w:pPr>
      <w:r w:rsidRPr="0070096C">
        <w:rPr>
          <w:sz w:val="24"/>
          <w:szCs w:val="24"/>
        </w:rPr>
        <w:t xml:space="preserve"> Методические указания для </w:t>
      </w:r>
      <w:proofErr w:type="gramStart"/>
      <w:r w:rsidRPr="0070096C">
        <w:rPr>
          <w:sz w:val="24"/>
          <w:szCs w:val="24"/>
        </w:rPr>
        <w:t>обучающихся</w:t>
      </w:r>
      <w:proofErr w:type="gramEnd"/>
      <w:r w:rsidRPr="0070096C">
        <w:rPr>
          <w:sz w:val="24"/>
          <w:szCs w:val="24"/>
        </w:rPr>
        <w:t xml:space="preserve"> по освоению дисциплины для подгото</w:t>
      </w:r>
      <w:r w:rsidRPr="0070096C">
        <w:rPr>
          <w:sz w:val="24"/>
          <w:szCs w:val="24"/>
        </w:rPr>
        <w:t>в</w:t>
      </w:r>
      <w:r w:rsidRPr="0070096C">
        <w:rPr>
          <w:sz w:val="24"/>
          <w:szCs w:val="24"/>
        </w:rPr>
        <w:t xml:space="preserve">ки к занятиям </w:t>
      </w:r>
      <w:r w:rsidRPr="0070096C">
        <w:rPr>
          <w:b/>
          <w:sz w:val="24"/>
          <w:szCs w:val="24"/>
        </w:rPr>
        <w:t xml:space="preserve">семинарского типа: 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0096C">
        <w:rPr>
          <w:sz w:val="24"/>
          <w:szCs w:val="24"/>
        </w:rPr>
        <w:t>организацио</w:t>
      </w:r>
      <w:r w:rsidRPr="0070096C">
        <w:rPr>
          <w:sz w:val="24"/>
          <w:szCs w:val="24"/>
        </w:rPr>
        <w:t>н</w:t>
      </w:r>
      <w:r w:rsidRPr="0070096C">
        <w:rPr>
          <w:sz w:val="24"/>
          <w:szCs w:val="24"/>
        </w:rPr>
        <w:t>ный</w:t>
      </w:r>
      <w:proofErr w:type="gramEnd"/>
      <w:r w:rsidRPr="0070096C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70096C">
        <w:rPr>
          <w:sz w:val="24"/>
          <w:szCs w:val="24"/>
        </w:rPr>
        <w:t>а</w:t>
      </w:r>
      <w:r w:rsidRPr="0070096C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0096C">
        <w:rPr>
          <w:sz w:val="24"/>
          <w:szCs w:val="24"/>
        </w:rPr>
        <w:t>я</w:t>
      </w:r>
      <w:r w:rsidRPr="0070096C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0096C">
        <w:rPr>
          <w:sz w:val="24"/>
          <w:szCs w:val="24"/>
        </w:rPr>
        <w:t>и</w:t>
      </w:r>
      <w:r w:rsidRPr="0070096C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0096C">
        <w:rPr>
          <w:sz w:val="24"/>
          <w:szCs w:val="24"/>
        </w:rPr>
        <w:t>н</w:t>
      </w:r>
      <w:r w:rsidRPr="0070096C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0096C">
        <w:rPr>
          <w:sz w:val="24"/>
          <w:szCs w:val="24"/>
        </w:rPr>
        <w:t>а</w:t>
      </w:r>
      <w:r w:rsidRPr="0070096C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0096C">
        <w:rPr>
          <w:sz w:val="24"/>
          <w:szCs w:val="24"/>
        </w:rPr>
        <w:t>в</w:t>
      </w:r>
      <w:r w:rsidRPr="0070096C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0096C">
        <w:rPr>
          <w:sz w:val="24"/>
          <w:szCs w:val="24"/>
        </w:rPr>
        <w:t>а</w:t>
      </w:r>
      <w:r w:rsidRPr="0070096C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0096C">
        <w:rPr>
          <w:sz w:val="24"/>
          <w:szCs w:val="24"/>
        </w:rPr>
        <w:t>и</w:t>
      </w:r>
      <w:r w:rsidRPr="0070096C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0096C">
        <w:rPr>
          <w:sz w:val="24"/>
          <w:szCs w:val="24"/>
        </w:rPr>
        <w:t>т</w:t>
      </w:r>
      <w:r w:rsidRPr="0070096C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0096C">
        <w:rPr>
          <w:sz w:val="24"/>
          <w:szCs w:val="24"/>
        </w:rPr>
        <w:t>т</w:t>
      </w:r>
      <w:r w:rsidRPr="0070096C">
        <w:rPr>
          <w:sz w:val="24"/>
          <w:szCs w:val="24"/>
        </w:rPr>
        <w:lastRenderedPageBreak/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0096C">
        <w:rPr>
          <w:sz w:val="24"/>
          <w:szCs w:val="24"/>
        </w:rPr>
        <w:t>б</w:t>
      </w:r>
      <w:r w:rsidRPr="0070096C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0096C" w:rsidRDefault="007F4B97" w:rsidP="00A76E53">
      <w:pPr>
        <w:ind w:firstLine="709"/>
        <w:jc w:val="both"/>
        <w:rPr>
          <w:b/>
          <w:sz w:val="24"/>
          <w:szCs w:val="24"/>
        </w:rPr>
      </w:pPr>
      <w:r w:rsidRPr="0070096C">
        <w:rPr>
          <w:sz w:val="24"/>
          <w:szCs w:val="24"/>
        </w:rPr>
        <w:t xml:space="preserve">Методические указания для </w:t>
      </w:r>
      <w:proofErr w:type="gramStart"/>
      <w:r w:rsidRPr="0070096C">
        <w:rPr>
          <w:sz w:val="24"/>
          <w:szCs w:val="24"/>
        </w:rPr>
        <w:t>обучающихся</w:t>
      </w:r>
      <w:proofErr w:type="gramEnd"/>
      <w:r w:rsidRPr="0070096C">
        <w:rPr>
          <w:sz w:val="24"/>
          <w:szCs w:val="24"/>
        </w:rPr>
        <w:t xml:space="preserve"> по освоению дисциплины для </w:t>
      </w:r>
      <w:r w:rsidRPr="0070096C">
        <w:rPr>
          <w:b/>
          <w:sz w:val="24"/>
          <w:szCs w:val="24"/>
        </w:rPr>
        <w:t>самосто</w:t>
      </w:r>
      <w:r w:rsidRPr="0070096C">
        <w:rPr>
          <w:b/>
          <w:sz w:val="24"/>
          <w:szCs w:val="24"/>
        </w:rPr>
        <w:t>я</w:t>
      </w:r>
      <w:r w:rsidRPr="0070096C">
        <w:rPr>
          <w:b/>
          <w:sz w:val="24"/>
          <w:szCs w:val="24"/>
        </w:rPr>
        <w:t>тельной работы: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70096C">
        <w:rPr>
          <w:sz w:val="24"/>
          <w:szCs w:val="24"/>
        </w:rPr>
        <w:t>б</w:t>
      </w:r>
      <w:r w:rsidRPr="0070096C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0096C">
        <w:rPr>
          <w:sz w:val="24"/>
          <w:szCs w:val="24"/>
        </w:rPr>
        <w:t>Самостоятел</w:t>
      </w:r>
      <w:r w:rsidRPr="0070096C">
        <w:rPr>
          <w:sz w:val="24"/>
          <w:szCs w:val="24"/>
        </w:rPr>
        <w:t>ь</w:t>
      </w:r>
      <w:r w:rsidRPr="0070096C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0096C">
        <w:rPr>
          <w:sz w:val="24"/>
          <w:szCs w:val="24"/>
        </w:rPr>
        <w:t>е</w:t>
      </w:r>
      <w:r w:rsidRPr="0070096C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0096C">
        <w:rPr>
          <w:sz w:val="24"/>
          <w:szCs w:val="24"/>
        </w:rPr>
        <w:t>и</w:t>
      </w:r>
      <w:r w:rsidRPr="0070096C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70096C">
        <w:rPr>
          <w:sz w:val="24"/>
          <w:szCs w:val="24"/>
        </w:rPr>
        <w:t xml:space="preserve"> − </w:t>
      </w:r>
      <w:proofErr w:type="gramStart"/>
      <w:r w:rsidRPr="0070096C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0096C">
        <w:rPr>
          <w:sz w:val="24"/>
          <w:szCs w:val="24"/>
        </w:rPr>
        <w:t>д</w:t>
      </w:r>
      <w:r w:rsidRPr="0070096C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0096C">
        <w:rPr>
          <w:sz w:val="24"/>
          <w:szCs w:val="24"/>
        </w:rPr>
        <w:t>е</w:t>
      </w:r>
      <w:r w:rsidRPr="0070096C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0096C">
        <w:rPr>
          <w:sz w:val="24"/>
          <w:szCs w:val="24"/>
        </w:rPr>
        <w:t>е</w:t>
      </w:r>
      <w:r w:rsidRPr="0070096C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0096C">
        <w:rPr>
          <w:sz w:val="24"/>
          <w:szCs w:val="24"/>
        </w:rPr>
        <w:t>е</w:t>
      </w:r>
      <w:r w:rsidRPr="0070096C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70096C">
        <w:rPr>
          <w:sz w:val="24"/>
          <w:szCs w:val="24"/>
        </w:rPr>
        <w:t>е</w:t>
      </w:r>
      <w:r w:rsidRPr="0070096C">
        <w:rPr>
          <w:sz w:val="24"/>
          <w:szCs w:val="24"/>
        </w:rPr>
        <w:t xml:space="preserve">матичный, гипотетический </w:t>
      </w:r>
      <w:proofErr w:type="gramStart"/>
      <w:r w:rsidRPr="0070096C">
        <w:rPr>
          <w:sz w:val="24"/>
          <w:szCs w:val="24"/>
        </w:rPr>
        <w:t>характер</w:t>
      </w:r>
      <w:proofErr w:type="gramEnd"/>
      <w:r w:rsidRPr="0070096C">
        <w:rPr>
          <w:sz w:val="24"/>
          <w:szCs w:val="24"/>
        </w:rPr>
        <w:t xml:space="preserve"> и уловить скрытые вопросы.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70096C">
        <w:rPr>
          <w:sz w:val="24"/>
          <w:szCs w:val="24"/>
        </w:rPr>
        <w:t>ч</w:t>
      </w:r>
      <w:r w:rsidRPr="0070096C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0096C">
        <w:rPr>
          <w:sz w:val="24"/>
          <w:szCs w:val="24"/>
        </w:rPr>
        <w:t>и</w:t>
      </w:r>
      <w:r w:rsidRPr="0070096C">
        <w:rPr>
          <w:sz w:val="24"/>
          <w:szCs w:val="24"/>
        </w:rPr>
        <w:t>большей убедительности той или иной позиции.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0096C">
        <w:rPr>
          <w:sz w:val="24"/>
          <w:szCs w:val="24"/>
        </w:rPr>
        <w:t>е</w:t>
      </w:r>
      <w:r w:rsidRPr="0070096C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0096C">
        <w:rPr>
          <w:sz w:val="24"/>
          <w:szCs w:val="24"/>
        </w:rPr>
        <w:t>и</w:t>
      </w:r>
      <w:r w:rsidRPr="0070096C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Следующим этапом работы</w:t>
      </w:r>
      <w:r w:rsidRPr="0070096C">
        <w:rPr>
          <w:b/>
          <w:bCs/>
          <w:sz w:val="24"/>
          <w:szCs w:val="24"/>
        </w:rPr>
        <w:t xml:space="preserve"> </w:t>
      </w:r>
      <w:r w:rsidRPr="0070096C">
        <w:rPr>
          <w:sz w:val="24"/>
          <w:szCs w:val="24"/>
        </w:rPr>
        <w:t>с литературными источниками является создание ко</w:t>
      </w:r>
      <w:r w:rsidRPr="0070096C">
        <w:rPr>
          <w:sz w:val="24"/>
          <w:szCs w:val="24"/>
        </w:rPr>
        <w:t>н</w:t>
      </w:r>
      <w:r w:rsidRPr="0070096C">
        <w:rPr>
          <w:sz w:val="24"/>
          <w:szCs w:val="24"/>
        </w:rPr>
        <w:lastRenderedPageBreak/>
        <w:t>спектов, фиксирующих основные тезисы и аргументы. Можно делать записи на отдел</w:t>
      </w:r>
      <w:r w:rsidRPr="0070096C">
        <w:rPr>
          <w:sz w:val="24"/>
          <w:szCs w:val="24"/>
        </w:rPr>
        <w:t>ь</w:t>
      </w:r>
      <w:r w:rsidRPr="0070096C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0096C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0096C">
        <w:rPr>
          <w:rFonts w:eastAsia="Calibri"/>
          <w:sz w:val="24"/>
          <w:szCs w:val="24"/>
          <w:lang w:eastAsia="en-US"/>
        </w:rPr>
        <w:t>о</w:t>
      </w:r>
      <w:r w:rsidRPr="0070096C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70096C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0096C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70096C">
        <w:rPr>
          <w:rFonts w:eastAsia="Calibri"/>
          <w:sz w:val="24"/>
          <w:szCs w:val="24"/>
          <w:lang w:eastAsia="en-US"/>
        </w:rPr>
        <w:t xml:space="preserve"> и прочита</w:t>
      </w:r>
      <w:r w:rsidRPr="0070096C">
        <w:rPr>
          <w:rFonts w:eastAsia="Calibri"/>
          <w:sz w:val="24"/>
          <w:szCs w:val="24"/>
          <w:lang w:eastAsia="en-US"/>
        </w:rPr>
        <w:t>н</w:t>
      </w:r>
      <w:r w:rsidRPr="0070096C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70096C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0096C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0096C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70096C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0096C">
        <w:rPr>
          <w:rFonts w:eastAsia="Calibri"/>
          <w:sz w:val="24"/>
          <w:szCs w:val="24"/>
          <w:lang w:eastAsia="en-US"/>
        </w:rPr>
        <w:t>т</w:t>
      </w:r>
      <w:r w:rsidRPr="0070096C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70096C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0096C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0096C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96C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0096C">
        <w:rPr>
          <w:rFonts w:eastAsia="Calibri"/>
          <w:sz w:val="24"/>
          <w:szCs w:val="24"/>
          <w:lang w:eastAsia="en-US"/>
        </w:rPr>
        <w:t>е</w:t>
      </w:r>
      <w:r w:rsidRPr="0070096C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b/>
          <w:bCs/>
          <w:sz w:val="24"/>
          <w:szCs w:val="24"/>
        </w:rPr>
        <w:t>Подготовка к промежуточной аттестации</w:t>
      </w:r>
      <w:r w:rsidRPr="0070096C">
        <w:rPr>
          <w:bCs/>
          <w:sz w:val="24"/>
          <w:szCs w:val="24"/>
        </w:rPr>
        <w:t>: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70096C">
        <w:rPr>
          <w:sz w:val="24"/>
          <w:szCs w:val="24"/>
        </w:rPr>
        <w:t>о</w:t>
      </w:r>
      <w:r w:rsidRPr="0070096C">
        <w:rPr>
          <w:sz w:val="24"/>
          <w:szCs w:val="24"/>
        </w:rPr>
        <w:t>дятся сведения, необходимые для ответа на них;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- внимательно прочитать рекомендованную литературу;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0096C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70096C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0096C">
        <w:rPr>
          <w:rFonts w:eastAsia="Calibri"/>
          <w:b/>
          <w:sz w:val="24"/>
          <w:szCs w:val="24"/>
          <w:lang w:eastAsia="en-US"/>
        </w:rPr>
        <w:t>1</w:t>
      </w:r>
      <w:r w:rsidR="00E47FDD">
        <w:rPr>
          <w:rFonts w:eastAsia="Calibri"/>
          <w:b/>
          <w:sz w:val="24"/>
          <w:szCs w:val="24"/>
          <w:lang w:eastAsia="en-US"/>
        </w:rPr>
        <w:t>0</w:t>
      </w:r>
      <w:r w:rsidRPr="0070096C">
        <w:rPr>
          <w:rFonts w:eastAsia="Calibri"/>
          <w:b/>
          <w:sz w:val="24"/>
          <w:szCs w:val="24"/>
          <w:lang w:eastAsia="en-US"/>
        </w:rPr>
        <w:t>.</w:t>
      </w:r>
      <w:r w:rsidR="009528CA" w:rsidRPr="0070096C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70096C">
        <w:rPr>
          <w:rFonts w:eastAsia="Calibri"/>
          <w:b/>
          <w:sz w:val="24"/>
          <w:szCs w:val="24"/>
          <w:lang w:eastAsia="en-US"/>
        </w:rPr>
        <w:t>е</w:t>
      </w:r>
      <w:r w:rsidR="009528CA" w:rsidRPr="0070096C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0096C">
        <w:rPr>
          <w:sz w:val="24"/>
          <w:szCs w:val="24"/>
        </w:rPr>
        <w:t>Microsoft</w:t>
      </w:r>
      <w:proofErr w:type="spellEnd"/>
      <w:r w:rsidRPr="0070096C">
        <w:rPr>
          <w:sz w:val="24"/>
          <w:szCs w:val="24"/>
        </w:rPr>
        <w:t xml:space="preserve"> </w:t>
      </w:r>
      <w:proofErr w:type="spellStart"/>
      <w:r w:rsidRPr="0070096C">
        <w:rPr>
          <w:sz w:val="24"/>
          <w:szCs w:val="24"/>
        </w:rPr>
        <w:t>Power</w:t>
      </w:r>
      <w:proofErr w:type="spellEnd"/>
      <w:r w:rsidRPr="0070096C">
        <w:rPr>
          <w:sz w:val="24"/>
          <w:szCs w:val="24"/>
        </w:rPr>
        <w:t xml:space="preserve"> </w:t>
      </w:r>
      <w:proofErr w:type="spellStart"/>
      <w:r w:rsidRPr="0070096C">
        <w:rPr>
          <w:sz w:val="24"/>
          <w:szCs w:val="24"/>
        </w:rPr>
        <w:t>Point</w:t>
      </w:r>
      <w:proofErr w:type="spellEnd"/>
      <w:r w:rsidRPr="0070096C">
        <w:rPr>
          <w:sz w:val="24"/>
          <w:szCs w:val="24"/>
        </w:rPr>
        <w:t>, видеоматериалов, слайдов.</w:t>
      </w:r>
    </w:p>
    <w:p w:rsidR="00A275E4" w:rsidRPr="0070096C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0096C">
        <w:rPr>
          <w:sz w:val="24"/>
          <w:szCs w:val="24"/>
        </w:rPr>
        <w:t xml:space="preserve"> </w:t>
      </w:r>
      <w:r w:rsidRPr="0070096C">
        <w:rPr>
          <w:sz w:val="24"/>
          <w:szCs w:val="24"/>
        </w:rPr>
        <w:t>самостоятельной работы.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0096C">
        <w:rPr>
          <w:sz w:val="24"/>
          <w:szCs w:val="24"/>
        </w:rPr>
        <w:t>Moodle</w:t>
      </w:r>
      <w:proofErr w:type="spellEnd"/>
      <w:r w:rsidRPr="0070096C">
        <w:rPr>
          <w:sz w:val="24"/>
          <w:szCs w:val="24"/>
        </w:rPr>
        <w:t>, обеспечивает: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70096C">
        <w:rPr>
          <w:sz w:val="24"/>
          <w:szCs w:val="24"/>
        </w:rPr>
        <w:t>к</w:t>
      </w:r>
      <w:r w:rsidRPr="0070096C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70096C">
        <w:rPr>
          <w:sz w:val="24"/>
          <w:szCs w:val="24"/>
        </w:rPr>
        <w:t xml:space="preserve">( </w:t>
      </w:r>
      <w:proofErr w:type="gramEnd"/>
      <w:r w:rsidRPr="0070096C">
        <w:rPr>
          <w:sz w:val="24"/>
          <w:szCs w:val="24"/>
        </w:rPr>
        <w:t xml:space="preserve">ЭБС </w:t>
      </w:r>
      <w:proofErr w:type="spellStart"/>
      <w:r w:rsidRPr="0070096C">
        <w:rPr>
          <w:sz w:val="24"/>
          <w:szCs w:val="24"/>
        </w:rPr>
        <w:t>IPRBooks</w:t>
      </w:r>
      <w:proofErr w:type="spellEnd"/>
      <w:r w:rsidR="00951F6B" w:rsidRPr="0070096C">
        <w:rPr>
          <w:sz w:val="24"/>
          <w:szCs w:val="24"/>
        </w:rPr>
        <w:t xml:space="preserve">, ЭБС </w:t>
      </w:r>
      <w:proofErr w:type="spellStart"/>
      <w:r w:rsidR="00951F6B" w:rsidRPr="0070096C">
        <w:rPr>
          <w:sz w:val="24"/>
          <w:szCs w:val="24"/>
        </w:rPr>
        <w:t>Юрайт</w:t>
      </w:r>
      <w:proofErr w:type="spellEnd"/>
      <w:r w:rsidRPr="0070096C">
        <w:rPr>
          <w:sz w:val="24"/>
          <w:szCs w:val="24"/>
        </w:rPr>
        <w:t xml:space="preserve"> ) и эле</w:t>
      </w:r>
      <w:r w:rsidRPr="0070096C">
        <w:rPr>
          <w:sz w:val="24"/>
          <w:szCs w:val="24"/>
        </w:rPr>
        <w:t>к</w:t>
      </w:r>
      <w:r w:rsidRPr="0070096C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0096C">
        <w:rPr>
          <w:sz w:val="24"/>
          <w:szCs w:val="24"/>
        </w:rPr>
        <w:t>т</w:t>
      </w:r>
      <w:r w:rsidRPr="0070096C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70096C">
        <w:rPr>
          <w:sz w:val="24"/>
          <w:szCs w:val="24"/>
        </w:rPr>
        <w:t>бакалавриата</w:t>
      </w:r>
      <w:proofErr w:type="spellEnd"/>
      <w:r w:rsidRPr="0070096C">
        <w:rPr>
          <w:sz w:val="24"/>
          <w:szCs w:val="24"/>
        </w:rPr>
        <w:t>;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0096C">
        <w:rPr>
          <w:sz w:val="24"/>
          <w:szCs w:val="24"/>
        </w:rPr>
        <w:t>н</w:t>
      </w:r>
      <w:r w:rsidRPr="0070096C">
        <w:rPr>
          <w:sz w:val="24"/>
          <w:szCs w:val="24"/>
        </w:rPr>
        <w:t>ных образовательных технологий;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70096C">
        <w:rPr>
          <w:sz w:val="24"/>
          <w:szCs w:val="24"/>
        </w:rPr>
        <w:t>портфолио</w:t>
      </w:r>
      <w:proofErr w:type="spellEnd"/>
      <w:r w:rsidRPr="0070096C">
        <w:rPr>
          <w:sz w:val="24"/>
          <w:szCs w:val="24"/>
        </w:rPr>
        <w:t xml:space="preserve"> обучающегося, в том числе сохр</w:t>
      </w:r>
      <w:r w:rsidRPr="0070096C">
        <w:rPr>
          <w:sz w:val="24"/>
          <w:szCs w:val="24"/>
        </w:rPr>
        <w:t>а</w:t>
      </w:r>
      <w:r w:rsidRPr="0070096C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0096C">
        <w:rPr>
          <w:sz w:val="24"/>
          <w:szCs w:val="24"/>
        </w:rPr>
        <w:t>и</w:t>
      </w:r>
      <w:r w:rsidRPr="0070096C">
        <w:rPr>
          <w:sz w:val="24"/>
          <w:szCs w:val="24"/>
        </w:rPr>
        <w:t>ков образовательного процесса;</w:t>
      </w:r>
    </w:p>
    <w:p w:rsidR="00CF2B2F" w:rsidRPr="0070096C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0096C">
        <w:rPr>
          <w:sz w:val="24"/>
          <w:szCs w:val="24"/>
        </w:rPr>
        <w:t>заимодействие посредством сети «Интернет».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70096C">
        <w:rPr>
          <w:sz w:val="24"/>
          <w:szCs w:val="24"/>
        </w:rPr>
        <w:t>е</w:t>
      </w:r>
      <w:r w:rsidRPr="0070096C">
        <w:rPr>
          <w:sz w:val="24"/>
          <w:szCs w:val="24"/>
        </w:rPr>
        <w:t>дующие информационные технологии: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lastRenderedPageBreak/>
        <w:t>•</w:t>
      </w:r>
      <w:r w:rsidRPr="0070096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0096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>компьютерное тестирование;</w:t>
      </w:r>
    </w:p>
    <w:p w:rsidR="00CF2B2F" w:rsidRPr="0070096C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•</w:t>
      </w:r>
      <w:r w:rsidRPr="0070096C">
        <w:rPr>
          <w:sz w:val="24"/>
          <w:szCs w:val="24"/>
        </w:rPr>
        <w:tab/>
        <w:t xml:space="preserve">демонстрация </w:t>
      </w:r>
      <w:proofErr w:type="spellStart"/>
      <w:r w:rsidRPr="0070096C">
        <w:rPr>
          <w:sz w:val="24"/>
          <w:szCs w:val="24"/>
        </w:rPr>
        <w:t>мультимедийных</w:t>
      </w:r>
      <w:proofErr w:type="spellEnd"/>
      <w:r w:rsidRPr="0070096C">
        <w:rPr>
          <w:sz w:val="24"/>
          <w:szCs w:val="24"/>
        </w:rPr>
        <w:t xml:space="preserve"> материалов.</w:t>
      </w:r>
    </w:p>
    <w:p w:rsidR="00E47FDD" w:rsidRPr="0018044B" w:rsidRDefault="00E47FDD" w:rsidP="00E47FD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E47FDD" w:rsidRPr="0018044B" w:rsidRDefault="00E47FDD" w:rsidP="00E47FD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E47FDD" w:rsidRPr="0018044B" w:rsidRDefault="00E47FDD" w:rsidP="00E47FD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E47FDD" w:rsidRPr="0018044B" w:rsidRDefault="00E47FDD" w:rsidP="00E47FD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E47FDD" w:rsidRPr="0018044B" w:rsidRDefault="00E47FDD" w:rsidP="00E47FD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E47FDD" w:rsidRPr="0018044B" w:rsidRDefault="00E47FDD" w:rsidP="00E47F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E47FDD" w:rsidRPr="0018044B" w:rsidRDefault="00E47FDD" w:rsidP="00E47FD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E47FDD" w:rsidRPr="0018044B" w:rsidRDefault="00E47FDD" w:rsidP="00E47FD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E47FDD" w:rsidRPr="0018044B" w:rsidRDefault="00E47FDD" w:rsidP="00E47FD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E47FDD" w:rsidRPr="0018044B" w:rsidRDefault="00E47FDD" w:rsidP="00E47FD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F2B2F" w:rsidRPr="0070096C" w:rsidRDefault="00CF2B2F" w:rsidP="00705FB5">
      <w:pPr>
        <w:widowControl/>
        <w:autoSpaceDE/>
        <w:adjustRightInd/>
        <w:jc w:val="both"/>
        <w:rPr>
          <w:sz w:val="24"/>
          <w:szCs w:val="24"/>
        </w:rPr>
      </w:pPr>
    </w:p>
    <w:p w:rsidR="00211C1B" w:rsidRPr="0070096C" w:rsidRDefault="00607E17" w:rsidP="00705FB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0096C">
        <w:rPr>
          <w:b/>
          <w:sz w:val="24"/>
          <w:szCs w:val="24"/>
        </w:rPr>
        <w:t>1</w:t>
      </w:r>
      <w:r w:rsidR="00E47FDD">
        <w:rPr>
          <w:b/>
          <w:sz w:val="24"/>
          <w:szCs w:val="24"/>
        </w:rPr>
        <w:t>1</w:t>
      </w:r>
      <w:r w:rsidRPr="0070096C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70096C" w:rsidRDefault="00F322E1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0096C">
        <w:rPr>
          <w:sz w:val="24"/>
          <w:szCs w:val="24"/>
        </w:rPr>
        <w:t>Для осуществления образовательного процесса по дисциплине «</w:t>
      </w:r>
      <w:r w:rsidR="00BB674A" w:rsidRPr="0070096C">
        <w:rPr>
          <w:b/>
          <w:sz w:val="24"/>
          <w:szCs w:val="24"/>
        </w:rPr>
        <w:t>Основы предпр</w:t>
      </w:r>
      <w:r w:rsidR="00BB674A" w:rsidRPr="0070096C">
        <w:rPr>
          <w:b/>
          <w:sz w:val="24"/>
          <w:szCs w:val="24"/>
        </w:rPr>
        <w:t>и</w:t>
      </w:r>
      <w:r w:rsidR="00BB674A" w:rsidRPr="0070096C">
        <w:rPr>
          <w:b/>
          <w:sz w:val="24"/>
          <w:szCs w:val="24"/>
        </w:rPr>
        <w:t>нимательской деятельности</w:t>
      </w:r>
      <w:r w:rsidR="001106B6" w:rsidRPr="0070096C">
        <w:rPr>
          <w:sz w:val="24"/>
          <w:szCs w:val="24"/>
        </w:rPr>
        <w:t xml:space="preserve">» </w:t>
      </w:r>
      <w:r w:rsidRPr="0070096C">
        <w:rPr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</w:t>
      </w:r>
      <w:r w:rsidRPr="0070096C">
        <w:rPr>
          <w:sz w:val="24"/>
          <w:szCs w:val="24"/>
        </w:rPr>
        <w:t>п</w:t>
      </w:r>
      <w:r w:rsidRPr="0070096C">
        <w:rPr>
          <w:sz w:val="24"/>
          <w:szCs w:val="24"/>
        </w:rPr>
        <w:t>лины.</w:t>
      </w:r>
    </w:p>
    <w:p w:rsidR="00E47FDD" w:rsidRPr="0018044B" w:rsidRDefault="00E47FDD" w:rsidP="00E47F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18044B">
        <w:rPr>
          <w:sz w:val="24"/>
          <w:szCs w:val="24"/>
        </w:rPr>
        <w:t>у</w:t>
      </w:r>
      <w:r w:rsidRPr="0018044B">
        <w:rPr>
          <w:sz w:val="24"/>
          <w:szCs w:val="24"/>
        </w:rPr>
        <w:t xml:space="preserve">сов, расположенных по адресам: </w:t>
      </w:r>
    </w:p>
    <w:p w:rsidR="00E47FDD" w:rsidRPr="0018044B" w:rsidRDefault="00E47FDD" w:rsidP="00E47F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E47FDD" w:rsidRPr="0018044B" w:rsidRDefault="00E47FDD" w:rsidP="00E47FDD">
      <w:pPr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>1) г. Омск, ул. 4-я Челюскинцев, 2а: аудитория 200, 202 (Учебные аудитории для провед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>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онно-телекоммуникационные сети, аппаратно-программные и аудиовизуальные средства: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проектор, экран, кондиционер.</w:t>
      </w:r>
      <w:proofErr w:type="gramEnd"/>
      <w:r w:rsidRPr="0018044B">
        <w:rPr>
          <w:sz w:val="24"/>
          <w:szCs w:val="24"/>
        </w:rPr>
        <w:t xml:space="preserve">    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</w:t>
      </w:r>
      <w:r w:rsidRPr="0018044B">
        <w:rPr>
          <w:sz w:val="24"/>
          <w:szCs w:val="24"/>
        </w:rPr>
        <w:t>н</w:t>
      </w:r>
      <w:r w:rsidRPr="0018044B">
        <w:rPr>
          <w:sz w:val="24"/>
          <w:szCs w:val="24"/>
        </w:rPr>
        <w:t xml:space="preserve">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</w:t>
      </w:r>
      <w:r w:rsidRPr="0018044B">
        <w:rPr>
          <w:sz w:val="24"/>
          <w:szCs w:val="24"/>
        </w:rPr>
        <w:t>б</w:t>
      </w:r>
      <w:r w:rsidRPr="0018044B">
        <w:rPr>
          <w:sz w:val="24"/>
          <w:szCs w:val="24"/>
        </w:rPr>
        <w:t>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  <w:hyperlink w:history="1">
        <w:r w:rsidR="00355DFD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E47FDD" w:rsidRPr="0018044B" w:rsidRDefault="00E47FDD" w:rsidP="00E47FDD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>. 8. Основные принципы рационального делегирования. 9. Производственная и о</w:t>
      </w:r>
      <w:r w:rsidRPr="0018044B">
        <w:rPr>
          <w:sz w:val="24"/>
          <w:szCs w:val="24"/>
        </w:rPr>
        <w:t>р</w:t>
      </w:r>
      <w:r w:rsidRPr="0018044B">
        <w:rPr>
          <w:sz w:val="24"/>
          <w:szCs w:val="24"/>
        </w:rPr>
        <w:t xml:space="preserve">ганизационная структура предприятия - 1. 10. Производственная и организационная </w:t>
      </w:r>
      <w:r w:rsidRPr="0018044B">
        <w:rPr>
          <w:sz w:val="24"/>
          <w:szCs w:val="24"/>
        </w:rPr>
        <w:lastRenderedPageBreak/>
        <w:t xml:space="preserve">структура предприятия - 2. Планирование деятельности предприятия. </w:t>
      </w:r>
    </w:p>
    <w:p w:rsidR="00E47FDD" w:rsidRPr="0018044B" w:rsidRDefault="00E47FDD" w:rsidP="00E47FDD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E47FDD" w:rsidRPr="0018044B" w:rsidRDefault="00E47FDD" w:rsidP="00E47FDD">
      <w:pPr>
        <w:ind w:firstLine="709"/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>1) г. Омск, ул. 4-я Челюскинцев, 2а: аудитория 212,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(10 шт.), стол преподавательский (1 шт.), стулья (20 шт.), стул преподавательский (1 шт.), кафедра (1 шт.). </w:t>
      </w:r>
      <w:proofErr w:type="gramEnd"/>
    </w:p>
    <w:p w:rsidR="00E47FDD" w:rsidRPr="0018044B" w:rsidRDefault="00E47FDD" w:rsidP="00E47FDD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E47FDD" w:rsidRPr="0018044B" w:rsidRDefault="00E47FDD" w:rsidP="00E47FDD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315,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>редпр.8.Комплект для обучения в высших и средних учебных з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</w:t>
      </w:r>
      <w:r w:rsidRPr="0018044B">
        <w:rPr>
          <w:sz w:val="24"/>
          <w:szCs w:val="24"/>
        </w:rPr>
        <w:t>з</w:t>
      </w:r>
      <w:r w:rsidRPr="0018044B">
        <w:rPr>
          <w:sz w:val="24"/>
          <w:szCs w:val="24"/>
        </w:rPr>
        <w:t xml:space="preserve">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</w:t>
      </w:r>
      <w:proofErr w:type="gramStart"/>
      <w:r w:rsidRPr="0018044B">
        <w:rPr>
          <w:sz w:val="24"/>
          <w:szCs w:val="24"/>
        </w:rPr>
        <w:t xml:space="preserve"> ,</w:t>
      </w:r>
      <w:proofErr w:type="gram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="00355DFD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 xml:space="preserve"> </w:t>
      </w:r>
    </w:p>
    <w:p w:rsidR="00E47FDD" w:rsidRPr="0018044B" w:rsidRDefault="00E47FDD" w:rsidP="00E47FDD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E47FDD" w:rsidRPr="0018044B" w:rsidRDefault="00E47FDD" w:rsidP="00E47FDD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302,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>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>редпр.8.Комплект для обуч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24" w:history="1">
        <w:r w:rsidR="00141F6A">
          <w:rPr>
            <w:rStyle w:val="a8"/>
            <w:sz w:val="24"/>
            <w:szCs w:val="24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="00355DFD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E47FDD" w:rsidRPr="0018044B" w:rsidRDefault="00E47FDD" w:rsidP="00E47FDD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2) г. Омск, ул. 4-я Челюскинцев, 2а: аудитория 304,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стиковая; колонки (2 шт.); экран;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проектор; кафедра; операционная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>;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25" w:history="1">
        <w:r w:rsidR="00141F6A">
          <w:rPr>
            <w:rStyle w:val="a8"/>
            <w:sz w:val="24"/>
            <w:szCs w:val="24"/>
          </w:rPr>
          <w:t>http://www.iprbookshop.ru..</w:t>
        </w:r>
      </w:hyperlink>
      <w:r w:rsidRPr="0018044B">
        <w:rPr>
          <w:sz w:val="24"/>
          <w:szCs w:val="24"/>
        </w:rPr>
        <w:t>.</w:t>
      </w:r>
    </w:p>
    <w:p w:rsidR="00E47FDD" w:rsidRPr="0018044B" w:rsidRDefault="00E47FDD" w:rsidP="00E47FDD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3) г. Омск, ул. 4-я Челюскинцев, 2а: Библиотека, материально-техническое оснащ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>), стенды информационные «Новинки научной и учебной литер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lastRenderedPageBreak/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</w:t>
      </w:r>
      <w:r w:rsidRPr="0018044B">
        <w:rPr>
          <w:sz w:val="24"/>
          <w:szCs w:val="24"/>
        </w:rPr>
        <w:t>б</w:t>
      </w:r>
      <w:r w:rsidRPr="0018044B">
        <w:rPr>
          <w:sz w:val="24"/>
          <w:szCs w:val="24"/>
        </w:rPr>
        <w:t xml:space="preserve">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</w:p>
    <w:p w:rsidR="00E47FDD" w:rsidRPr="0018044B" w:rsidRDefault="002E072B" w:rsidP="00E47FDD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355DFD">
          <w:rPr>
            <w:color w:val="0000FF"/>
            <w:sz w:val="24"/>
            <w:szCs w:val="24"/>
            <w:u w:val="single"/>
          </w:rPr>
          <w:t>www.biblio-online.ru</w:t>
        </w:r>
      </w:hyperlink>
      <w:r w:rsidR="00E47FDD" w:rsidRPr="0018044B">
        <w:rPr>
          <w:sz w:val="24"/>
          <w:szCs w:val="24"/>
        </w:rPr>
        <w:t xml:space="preserve"> САБ ИРБИС 64.</w:t>
      </w:r>
      <w:r w:rsidR="00E47FDD" w:rsidRPr="0018044B">
        <w:rPr>
          <w:sz w:val="24"/>
          <w:szCs w:val="24"/>
        </w:rPr>
        <w:tab/>
      </w:r>
    </w:p>
    <w:p w:rsidR="00E47FDD" w:rsidRPr="0018044B" w:rsidRDefault="00E47FDD" w:rsidP="00E47FDD">
      <w:pPr>
        <w:jc w:val="both"/>
        <w:rPr>
          <w:sz w:val="24"/>
          <w:szCs w:val="24"/>
        </w:rPr>
      </w:pPr>
    </w:p>
    <w:p w:rsidR="00FA5C55" w:rsidRPr="0070096C" w:rsidRDefault="00FA5C55" w:rsidP="00E47F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70096C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D3" w:rsidRDefault="00183DD3" w:rsidP="00160BC1">
      <w:r>
        <w:separator/>
      </w:r>
    </w:p>
  </w:endnote>
  <w:endnote w:type="continuationSeparator" w:id="0">
    <w:p w:rsidR="00183DD3" w:rsidRDefault="00183DD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D3" w:rsidRDefault="00183DD3" w:rsidP="00160BC1">
      <w:r>
        <w:separator/>
      </w:r>
    </w:p>
  </w:footnote>
  <w:footnote w:type="continuationSeparator" w:id="0">
    <w:p w:rsidR="00183DD3" w:rsidRDefault="00183DD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038C"/>
    <w:multiLevelType w:val="hybridMultilevel"/>
    <w:tmpl w:val="94E6CD4A"/>
    <w:lvl w:ilvl="0" w:tplc="547CB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A7629"/>
    <w:multiLevelType w:val="hybridMultilevel"/>
    <w:tmpl w:val="93E2E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368B9"/>
    <w:multiLevelType w:val="hybridMultilevel"/>
    <w:tmpl w:val="92E84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5D005D"/>
    <w:multiLevelType w:val="hybridMultilevel"/>
    <w:tmpl w:val="7AD2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10AA3"/>
    <w:multiLevelType w:val="hybridMultilevel"/>
    <w:tmpl w:val="676643BA"/>
    <w:lvl w:ilvl="0" w:tplc="7F2E78F2"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B4A04"/>
    <w:multiLevelType w:val="hybridMultilevel"/>
    <w:tmpl w:val="6BDE9342"/>
    <w:lvl w:ilvl="0" w:tplc="CC3E0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4196C"/>
    <w:multiLevelType w:val="hybridMultilevel"/>
    <w:tmpl w:val="0CBE115E"/>
    <w:lvl w:ilvl="0" w:tplc="987440A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color w:val="333333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415C8"/>
    <w:multiLevelType w:val="hybridMultilevel"/>
    <w:tmpl w:val="AA88B524"/>
    <w:lvl w:ilvl="0" w:tplc="547CB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216FA"/>
    <w:multiLevelType w:val="hybridMultilevel"/>
    <w:tmpl w:val="58E81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13"/>
  </w:num>
  <w:num w:numId="9">
    <w:abstractNumId w:val="6"/>
  </w:num>
  <w:num w:numId="10">
    <w:abstractNumId w:val="11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5"/>
  </w:num>
  <w:num w:numId="17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0916"/>
    <w:rsid w:val="00001DD6"/>
    <w:rsid w:val="00013EC3"/>
    <w:rsid w:val="00024392"/>
    <w:rsid w:val="00027D2C"/>
    <w:rsid w:val="00027E5B"/>
    <w:rsid w:val="00037461"/>
    <w:rsid w:val="00044C73"/>
    <w:rsid w:val="00051AEE"/>
    <w:rsid w:val="000545E2"/>
    <w:rsid w:val="000546DB"/>
    <w:rsid w:val="00060A01"/>
    <w:rsid w:val="00064AA9"/>
    <w:rsid w:val="000835F5"/>
    <w:rsid w:val="000875BF"/>
    <w:rsid w:val="000911D1"/>
    <w:rsid w:val="00093343"/>
    <w:rsid w:val="000A4FAC"/>
    <w:rsid w:val="000B1331"/>
    <w:rsid w:val="000B5368"/>
    <w:rsid w:val="000B7795"/>
    <w:rsid w:val="000C4546"/>
    <w:rsid w:val="000D07C6"/>
    <w:rsid w:val="000D4429"/>
    <w:rsid w:val="000D6DE5"/>
    <w:rsid w:val="000E37E9"/>
    <w:rsid w:val="00102E02"/>
    <w:rsid w:val="001106B6"/>
    <w:rsid w:val="001139F4"/>
    <w:rsid w:val="00114770"/>
    <w:rsid w:val="001165D0"/>
    <w:rsid w:val="001166B7"/>
    <w:rsid w:val="001167A8"/>
    <w:rsid w:val="00122A37"/>
    <w:rsid w:val="00127108"/>
    <w:rsid w:val="00127DEA"/>
    <w:rsid w:val="00131CDA"/>
    <w:rsid w:val="00132F57"/>
    <w:rsid w:val="001378B1"/>
    <w:rsid w:val="0014096F"/>
    <w:rsid w:val="00141F6A"/>
    <w:rsid w:val="001529B4"/>
    <w:rsid w:val="0015639D"/>
    <w:rsid w:val="00160BC1"/>
    <w:rsid w:val="00161C70"/>
    <w:rsid w:val="00162801"/>
    <w:rsid w:val="001700E4"/>
    <w:rsid w:val="001716A9"/>
    <w:rsid w:val="00177389"/>
    <w:rsid w:val="00181AAB"/>
    <w:rsid w:val="00183DD3"/>
    <w:rsid w:val="00184F65"/>
    <w:rsid w:val="001871AA"/>
    <w:rsid w:val="001916A3"/>
    <w:rsid w:val="001A6533"/>
    <w:rsid w:val="001A6876"/>
    <w:rsid w:val="001C4D6F"/>
    <w:rsid w:val="001C4FED"/>
    <w:rsid w:val="001C6305"/>
    <w:rsid w:val="001F11DE"/>
    <w:rsid w:val="001F3E92"/>
    <w:rsid w:val="00207E2E"/>
    <w:rsid w:val="00207FB7"/>
    <w:rsid w:val="00211C1B"/>
    <w:rsid w:val="002125BD"/>
    <w:rsid w:val="00240A81"/>
    <w:rsid w:val="00245199"/>
    <w:rsid w:val="00251EAD"/>
    <w:rsid w:val="00256ECE"/>
    <w:rsid w:val="002657BC"/>
    <w:rsid w:val="0027298B"/>
    <w:rsid w:val="00276128"/>
    <w:rsid w:val="00276EA3"/>
    <w:rsid w:val="0027733F"/>
    <w:rsid w:val="00291D05"/>
    <w:rsid w:val="002933E5"/>
    <w:rsid w:val="002A0D1B"/>
    <w:rsid w:val="002A2AA4"/>
    <w:rsid w:val="002A767E"/>
    <w:rsid w:val="002B1293"/>
    <w:rsid w:val="002B5AB9"/>
    <w:rsid w:val="002B6C87"/>
    <w:rsid w:val="002B734E"/>
    <w:rsid w:val="002C2EAE"/>
    <w:rsid w:val="002C3F08"/>
    <w:rsid w:val="002C7582"/>
    <w:rsid w:val="002D6AC0"/>
    <w:rsid w:val="002E072B"/>
    <w:rsid w:val="002E4CB7"/>
    <w:rsid w:val="002F3455"/>
    <w:rsid w:val="00315AB7"/>
    <w:rsid w:val="00320B77"/>
    <w:rsid w:val="0032166A"/>
    <w:rsid w:val="00323B5D"/>
    <w:rsid w:val="00330957"/>
    <w:rsid w:val="00334F54"/>
    <w:rsid w:val="0033546E"/>
    <w:rsid w:val="003424E8"/>
    <w:rsid w:val="00355010"/>
    <w:rsid w:val="00355C04"/>
    <w:rsid w:val="00355C7E"/>
    <w:rsid w:val="00355DFD"/>
    <w:rsid w:val="003618C2"/>
    <w:rsid w:val="00363097"/>
    <w:rsid w:val="00365758"/>
    <w:rsid w:val="003668E3"/>
    <w:rsid w:val="00372E83"/>
    <w:rsid w:val="0037697E"/>
    <w:rsid w:val="00383CE6"/>
    <w:rsid w:val="00390578"/>
    <w:rsid w:val="00390B62"/>
    <w:rsid w:val="003A3494"/>
    <w:rsid w:val="003A57B5"/>
    <w:rsid w:val="003A6D91"/>
    <w:rsid w:val="003A6FB0"/>
    <w:rsid w:val="003A71E4"/>
    <w:rsid w:val="003A7CCB"/>
    <w:rsid w:val="003B7F71"/>
    <w:rsid w:val="003D7B41"/>
    <w:rsid w:val="003E6B03"/>
    <w:rsid w:val="00400491"/>
    <w:rsid w:val="00407242"/>
    <w:rsid w:val="00407404"/>
    <w:rsid w:val="004110F5"/>
    <w:rsid w:val="00435249"/>
    <w:rsid w:val="004567AE"/>
    <w:rsid w:val="0046365B"/>
    <w:rsid w:val="00467B31"/>
    <w:rsid w:val="0047224A"/>
    <w:rsid w:val="00473262"/>
    <w:rsid w:val="0047572F"/>
    <w:rsid w:val="0047633A"/>
    <w:rsid w:val="0048300E"/>
    <w:rsid w:val="004902E2"/>
    <w:rsid w:val="0049217A"/>
    <w:rsid w:val="004A2C0D"/>
    <w:rsid w:val="004A2E62"/>
    <w:rsid w:val="004A68C9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4F4ACA"/>
    <w:rsid w:val="005029EF"/>
    <w:rsid w:val="00503E28"/>
    <w:rsid w:val="00513FF5"/>
    <w:rsid w:val="00516F43"/>
    <w:rsid w:val="00521365"/>
    <w:rsid w:val="005362E6"/>
    <w:rsid w:val="00537A62"/>
    <w:rsid w:val="00540F31"/>
    <w:rsid w:val="00545AAF"/>
    <w:rsid w:val="00560BD3"/>
    <w:rsid w:val="00565480"/>
    <w:rsid w:val="005669CB"/>
    <w:rsid w:val="00572F9F"/>
    <w:rsid w:val="00573477"/>
    <w:rsid w:val="005816EA"/>
    <w:rsid w:val="00582969"/>
    <w:rsid w:val="00583C2E"/>
    <w:rsid w:val="00584FE8"/>
    <w:rsid w:val="00586FAD"/>
    <w:rsid w:val="005915BA"/>
    <w:rsid w:val="00591B36"/>
    <w:rsid w:val="005970F5"/>
    <w:rsid w:val="005A28FC"/>
    <w:rsid w:val="005B47CE"/>
    <w:rsid w:val="005C13E4"/>
    <w:rsid w:val="005C20F0"/>
    <w:rsid w:val="005C228F"/>
    <w:rsid w:val="005C3155"/>
    <w:rsid w:val="005C3AEB"/>
    <w:rsid w:val="005C3E07"/>
    <w:rsid w:val="005C7567"/>
    <w:rsid w:val="005D206B"/>
    <w:rsid w:val="005E0DFC"/>
    <w:rsid w:val="005E3D11"/>
    <w:rsid w:val="005F2349"/>
    <w:rsid w:val="006044B4"/>
    <w:rsid w:val="00605B9D"/>
    <w:rsid w:val="00607E17"/>
    <w:rsid w:val="006118F6"/>
    <w:rsid w:val="00621736"/>
    <w:rsid w:val="00624E28"/>
    <w:rsid w:val="006270CA"/>
    <w:rsid w:val="00642A2F"/>
    <w:rsid w:val="006439F4"/>
    <w:rsid w:val="00647636"/>
    <w:rsid w:val="0065606F"/>
    <w:rsid w:val="00656AC4"/>
    <w:rsid w:val="00667CF1"/>
    <w:rsid w:val="00675C2C"/>
    <w:rsid w:val="00676914"/>
    <w:rsid w:val="00687B3A"/>
    <w:rsid w:val="00692DD7"/>
    <w:rsid w:val="006B0CA3"/>
    <w:rsid w:val="006C20BA"/>
    <w:rsid w:val="006D108C"/>
    <w:rsid w:val="006D15B6"/>
    <w:rsid w:val="006D6805"/>
    <w:rsid w:val="006E5C19"/>
    <w:rsid w:val="0070096C"/>
    <w:rsid w:val="00703D39"/>
    <w:rsid w:val="00705814"/>
    <w:rsid w:val="00705FB5"/>
    <w:rsid w:val="007066B1"/>
    <w:rsid w:val="00707E37"/>
    <w:rsid w:val="00713D44"/>
    <w:rsid w:val="00717049"/>
    <w:rsid w:val="007327FE"/>
    <w:rsid w:val="007511B9"/>
    <w:rsid w:val="007512C7"/>
    <w:rsid w:val="00752936"/>
    <w:rsid w:val="0076201E"/>
    <w:rsid w:val="00764497"/>
    <w:rsid w:val="00765234"/>
    <w:rsid w:val="007751FE"/>
    <w:rsid w:val="00777B09"/>
    <w:rsid w:val="00777B59"/>
    <w:rsid w:val="00781ADF"/>
    <w:rsid w:val="007827B4"/>
    <w:rsid w:val="00783D3E"/>
    <w:rsid w:val="00784A37"/>
    <w:rsid w:val="00785842"/>
    <w:rsid w:val="007865CB"/>
    <w:rsid w:val="00786966"/>
    <w:rsid w:val="00793E1B"/>
    <w:rsid w:val="00793F01"/>
    <w:rsid w:val="007953B6"/>
    <w:rsid w:val="007A5EE5"/>
    <w:rsid w:val="007A7E7B"/>
    <w:rsid w:val="007B2F12"/>
    <w:rsid w:val="007C277B"/>
    <w:rsid w:val="007C3452"/>
    <w:rsid w:val="007C39C0"/>
    <w:rsid w:val="007D25D7"/>
    <w:rsid w:val="007D2A95"/>
    <w:rsid w:val="007D5CC1"/>
    <w:rsid w:val="007E10C6"/>
    <w:rsid w:val="007E3D58"/>
    <w:rsid w:val="007F098D"/>
    <w:rsid w:val="007F2FA1"/>
    <w:rsid w:val="007F4B97"/>
    <w:rsid w:val="007F7A4D"/>
    <w:rsid w:val="00801B83"/>
    <w:rsid w:val="0081027A"/>
    <w:rsid w:val="00820D1B"/>
    <w:rsid w:val="00823333"/>
    <w:rsid w:val="00823E5A"/>
    <w:rsid w:val="008423FF"/>
    <w:rsid w:val="00857FC8"/>
    <w:rsid w:val="008663FD"/>
    <w:rsid w:val="0086651C"/>
    <w:rsid w:val="0087710B"/>
    <w:rsid w:val="0088272E"/>
    <w:rsid w:val="008B564E"/>
    <w:rsid w:val="008B6331"/>
    <w:rsid w:val="008C356B"/>
    <w:rsid w:val="008C5A7B"/>
    <w:rsid w:val="008C6EF3"/>
    <w:rsid w:val="008E5E59"/>
    <w:rsid w:val="0091429B"/>
    <w:rsid w:val="00920199"/>
    <w:rsid w:val="00921868"/>
    <w:rsid w:val="00921C19"/>
    <w:rsid w:val="009223B0"/>
    <w:rsid w:val="00925A51"/>
    <w:rsid w:val="00930CAE"/>
    <w:rsid w:val="00934BB2"/>
    <w:rsid w:val="00941875"/>
    <w:rsid w:val="00941D3A"/>
    <w:rsid w:val="00951F6B"/>
    <w:rsid w:val="009528CA"/>
    <w:rsid w:val="009537B8"/>
    <w:rsid w:val="00954E45"/>
    <w:rsid w:val="00955B3A"/>
    <w:rsid w:val="009655A2"/>
    <w:rsid w:val="00965998"/>
    <w:rsid w:val="00982DE7"/>
    <w:rsid w:val="009A672C"/>
    <w:rsid w:val="009D0796"/>
    <w:rsid w:val="009E35D2"/>
    <w:rsid w:val="009E4675"/>
    <w:rsid w:val="009F4070"/>
    <w:rsid w:val="00A23091"/>
    <w:rsid w:val="00A25FD5"/>
    <w:rsid w:val="00A269EE"/>
    <w:rsid w:val="00A275E4"/>
    <w:rsid w:val="00A32A5F"/>
    <w:rsid w:val="00A40B58"/>
    <w:rsid w:val="00A44F9E"/>
    <w:rsid w:val="00A50D75"/>
    <w:rsid w:val="00A567CD"/>
    <w:rsid w:val="00A63D90"/>
    <w:rsid w:val="00A75675"/>
    <w:rsid w:val="00A76E53"/>
    <w:rsid w:val="00A878B4"/>
    <w:rsid w:val="00A9607B"/>
    <w:rsid w:val="00A96C48"/>
    <w:rsid w:val="00AA040C"/>
    <w:rsid w:val="00AA2A29"/>
    <w:rsid w:val="00AB2091"/>
    <w:rsid w:val="00AB5761"/>
    <w:rsid w:val="00AD0669"/>
    <w:rsid w:val="00AD208A"/>
    <w:rsid w:val="00AD4579"/>
    <w:rsid w:val="00AD4A3C"/>
    <w:rsid w:val="00AE1977"/>
    <w:rsid w:val="00AE3177"/>
    <w:rsid w:val="00AE529E"/>
    <w:rsid w:val="00AF2A09"/>
    <w:rsid w:val="00AF61EB"/>
    <w:rsid w:val="00B15E37"/>
    <w:rsid w:val="00B5209B"/>
    <w:rsid w:val="00B5266C"/>
    <w:rsid w:val="00B542D4"/>
    <w:rsid w:val="00B54421"/>
    <w:rsid w:val="00B642B8"/>
    <w:rsid w:val="00B76CF1"/>
    <w:rsid w:val="00B817E2"/>
    <w:rsid w:val="00B97DBE"/>
    <w:rsid w:val="00BA230E"/>
    <w:rsid w:val="00BB57A6"/>
    <w:rsid w:val="00BB674A"/>
    <w:rsid w:val="00BB6C9A"/>
    <w:rsid w:val="00BB70FB"/>
    <w:rsid w:val="00BB75CC"/>
    <w:rsid w:val="00BE023D"/>
    <w:rsid w:val="00BE60A4"/>
    <w:rsid w:val="00BF22FC"/>
    <w:rsid w:val="00BF7D50"/>
    <w:rsid w:val="00C041EF"/>
    <w:rsid w:val="00C07890"/>
    <w:rsid w:val="00C1245E"/>
    <w:rsid w:val="00C224BD"/>
    <w:rsid w:val="00C228C5"/>
    <w:rsid w:val="00C24EA8"/>
    <w:rsid w:val="00C26026"/>
    <w:rsid w:val="00C33468"/>
    <w:rsid w:val="00C3475E"/>
    <w:rsid w:val="00C40C06"/>
    <w:rsid w:val="00C420DA"/>
    <w:rsid w:val="00C516D5"/>
    <w:rsid w:val="00C55E91"/>
    <w:rsid w:val="00C70CA1"/>
    <w:rsid w:val="00C90A7A"/>
    <w:rsid w:val="00C93F61"/>
    <w:rsid w:val="00C94303"/>
    <w:rsid w:val="00C94464"/>
    <w:rsid w:val="00C953C9"/>
    <w:rsid w:val="00CA401A"/>
    <w:rsid w:val="00CB27ED"/>
    <w:rsid w:val="00CB48D3"/>
    <w:rsid w:val="00CB61D6"/>
    <w:rsid w:val="00CC24B0"/>
    <w:rsid w:val="00CD60D5"/>
    <w:rsid w:val="00CE6C4B"/>
    <w:rsid w:val="00CF12C6"/>
    <w:rsid w:val="00CF2B2F"/>
    <w:rsid w:val="00CF3BD0"/>
    <w:rsid w:val="00CF6292"/>
    <w:rsid w:val="00CF6B12"/>
    <w:rsid w:val="00D02EB8"/>
    <w:rsid w:val="00D13AE1"/>
    <w:rsid w:val="00D152E4"/>
    <w:rsid w:val="00D1753D"/>
    <w:rsid w:val="00D23136"/>
    <w:rsid w:val="00D23EFA"/>
    <w:rsid w:val="00D34B66"/>
    <w:rsid w:val="00D63339"/>
    <w:rsid w:val="00D761E8"/>
    <w:rsid w:val="00D83177"/>
    <w:rsid w:val="00D8506D"/>
    <w:rsid w:val="00D90307"/>
    <w:rsid w:val="00D97830"/>
    <w:rsid w:val="00DA3FA2"/>
    <w:rsid w:val="00DA3FFC"/>
    <w:rsid w:val="00DA489D"/>
    <w:rsid w:val="00DA48D3"/>
    <w:rsid w:val="00DB08E2"/>
    <w:rsid w:val="00DB0A35"/>
    <w:rsid w:val="00DB1A9B"/>
    <w:rsid w:val="00DB228F"/>
    <w:rsid w:val="00DC6660"/>
    <w:rsid w:val="00DD03B9"/>
    <w:rsid w:val="00DD592C"/>
    <w:rsid w:val="00DD6EB4"/>
    <w:rsid w:val="00DE38F3"/>
    <w:rsid w:val="00DF1076"/>
    <w:rsid w:val="00DF26AA"/>
    <w:rsid w:val="00DF7ED6"/>
    <w:rsid w:val="00E02CDE"/>
    <w:rsid w:val="00E047AB"/>
    <w:rsid w:val="00E10196"/>
    <w:rsid w:val="00E107EE"/>
    <w:rsid w:val="00E11452"/>
    <w:rsid w:val="00E42AED"/>
    <w:rsid w:val="00E4451A"/>
    <w:rsid w:val="00E47FDD"/>
    <w:rsid w:val="00E51FCF"/>
    <w:rsid w:val="00E72419"/>
    <w:rsid w:val="00E72975"/>
    <w:rsid w:val="00E7465A"/>
    <w:rsid w:val="00E767AD"/>
    <w:rsid w:val="00E86A04"/>
    <w:rsid w:val="00E87166"/>
    <w:rsid w:val="00E9119D"/>
    <w:rsid w:val="00E92238"/>
    <w:rsid w:val="00EA206F"/>
    <w:rsid w:val="00EA3690"/>
    <w:rsid w:val="00EA5825"/>
    <w:rsid w:val="00EB7493"/>
    <w:rsid w:val="00ED28E4"/>
    <w:rsid w:val="00ED4602"/>
    <w:rsid w:val="00ED789C"/>
    <w:rsid w:val="00EE165B"/>
    <w:rsid w:val="00EE44C4"/>
    <w:rsid w:val="00EE4D57"/>
    <w:rsid w:val="00EF7FA1"/>
    <w:rsid w:val="00F00B76"/>
    <w:rsid w:val="00F0234C"/>
    <w:rsid w:val="00F06F17"/>
    <w:rsid w:val="00F226CA"/>
    <w:rsid w:val="00F239D1"/>
    <w:rsid w:val="00F322E1"/>
    <w:rsid w:val="00F342F7"/>
    <w:rsid w:val="00F37EC7"/>
    <w:rsid w:val="00F40FEC"/>
    <w:rsid w:val="00F42549"/>
    <w:rsid w:val="00F44FB4"/>
    <w:rsid w:val="00F4528F"/>
    <w:rsid w:val="00F617AE"/>
    <w:rsid w:val="00F625A5"/>
    <w:rsid w:val="00F63ADF"/>
    <w:rsid w:val="00F63BBC"/>
    <w:rsid w:val="00F8007A"/>
    <w:rsid w:val="00F803A3"/>
    <w:rsid w:val="00F95ED8"/>
    <w:rsid w:val="00F96A96"/>
    <w:rsid w:val="00FA5C55"/>
    <w:rsid w:val="00FB05DD"/>
    <w:rsid w:val="00FB15A7"/>
    <w:rsid w:val="00FB3DFD"/>
    <w:rsid w:val="00FC306B"/>
    <w:rsid w:val="00FD6481"/>
    <w:rsid w:val="00FD6763"/>
    <w:rsid w:val="00FE1F73"/>
    <w:rsid w:val="00FE556E"/>
    <w:rsid w:val="00FE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970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970F5"/>
    <w:rPr>
      <w:rFonts w:ascii="Times New Roman" w:eastAsia="Times New Roman" w:hAnsi="Times New Roman"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locked/>
    <w:rsid w:val="000545E2"/>
    <w:rPr>
      <w:sz w:val="22"/>
      <w:szCs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1F3E92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5D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28215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34305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iprbookshop.ru.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10" Type="http://schemas.openxmlformats.org/officeDocument/2006/relationships/hyperlink" Target="https://www.biblio-online.ru/bcode/414304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14218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6559</Words>
  <Characters>37391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43863</CharactersWithSpaces>
  <SharedDoc>false</SharedDoc>
  <HLinks>
    <vt:vector size="36" baseType="variant">
      <vt:variant>
        <vt:i4>7667820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https://www.biblio-online.ru/bcode/414304</vt:lpwstr>
      </vt:variant>
      <vt:variant>
        <vt:lpwstr/>
      </vt:variant>
      <vt:variant>
        <vt:i4>5046288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https://www.biblio-online.ru/bcode/414218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https://www.biblio-online.ru/bcode/428215</vt:lpwstr>
      </vt:variant>
      <vt:variant>
        <vt:lpwstr/>
      </vt:variant>
      <vt:variant>
        <vt:i4>7667818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http://www.iprbookshop.ru/34305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7</cp:revision>
  <dcterms:created xsi:type="dcterms:W3CDTF">2022-07-01T16:28:00Z</dcterms:created>
  <dcterms:modified xsi:type="dcterms:W3CDTF">2023-06-05T08:50:00Z</dcterms:modified>
</cp:coreProperties>
</file>